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94" w:rsidRDefault="007F1A94" w:rsidP="003B02F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33257F">
        <w:rPr>
          <w:rFonts w:ascii="仿宋" w:eastAsia="仿宋" w:hAnsi="仿宋" w:hint="eastAsia"/>
          <w:b/>
          <w:sz w:val="28"/>
          <w:szCs w:val="28"/>
        </w:rPr>
        <w:t>3</w:t>
      </w:r>
    </w:p>
    <w:p w:rsidR="007F1A94" w:rsidRPr="005E3D73" w:rsidRDefault="007F1A94" w:rsidP="005E3D73">
      <w:pPr>
        <w:jc w:val="center"/>
        <w:rPr>
          <w:rFonts w:ascii="仿宋" w:eastAsia="仿宋" w:hAnsi="仿宋"/>
          <w:b/>
          <w:sz w:val="28"/>
          <w:szCs w:val="28"/>
        </w:rPr>
      </w:pPr>
      <w:r w:rsidRPr="007F15E6">
        <w:rPr>
          <w:rFonts w:ascii="仿宋" w:eastAsia="仿宋" w:hAnsi="仿宋" w:hint="eastAsia"/>
          <w:b/>
          <w:sz w:val="30"/>
          <w:szCs w:val="30"/>
        </w:rPr>
        <w:t>关于广西艺术学院桂林校区</w:t>
      </w:r>
      <w:r>
        <w:rPr>
          <w:rFonts w:ascii="仿宋" w:eastAsia="仿宋" w:hAnsi="仿宋" w:hint="eastAsia"/>
          <w:b/>
          <w:sz w:val="30"/>
          <w:szCs w:val="30"/>
        </w:rPr>
        <w:t>土地、房产情况说明</w:t>
      </w:r>
    </w:p>
    <w:p w:rsidR="007F1A94" w:rsidRPr="003B02F5" w:rsidRDefault="007F1A94" w:rsidP="003B02F5">
      <w:pPr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 w:hint="eastAsia"/>
          <w:b/>
          <w:sz w:val="28"/>
          <w:szCs w:val="28"/>
        </w:rPr>
        <w:t>一、土地使用证</w:t>
      </w:r>
    </w:p>
    <w:p w:rsidR="007F1A94" w:rsidRPr="003B02F5" w:rsidRDefault="007F1A94" w:rsidP="003B02F5">
      <w:pPr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 xml:space="preserve">   </w:t>
      </w:r>
      <w:r w:rsidRPr="003B02F5">
        <w:rPr>
          <w:rFonts w:ascii="仿宋" w:eastAsia="仿宋" w:hAnsi="仿宋" w:hint="eastAsia"/>
          <w:b/>
          <w:sz w:val="28"/>
          <w:szCs w:val="28"/>
        </w:rPr>
        <w:t>面积：</w:t>
      </w:r>
      <w:r w:rsidRPr="003B02F5">
        <w:rPr>
          <w:rFonts w:ascii="仿宋" w:eastAsia="仿宋" w:hAnsi="仿宋"/>
          <w:b/>
          <w:sz w:val="28"/>
          <w:szCs w:val="28"/>
        </w:rPr>
        <w:t>23006.9</w:t>
      </w:r>
      <w:r w:rsidRPr="003B02F5">
        <w:rPr>
          <w:rFonts w:ascii="仿宋" w:eastAsia="仿宋" w:hAnsi="仿宋" w:hint="eastAsia"/>
          <w:b/>
          <w:sz w:val="28"/>
          <w:szCs w:val="28"/>
        </w:rPr>
        <w:t>平方米；</w:t>
      </w:r>
      <w:r w:rsidRPr="003B02F5">
        <w:rPr>
          <w:rFonts w:ascii="仿宋" w:eastAsia="仿宋" w:hAnsi="仿宋"/>
          <w:b/>
          <w:sz w:val="28"/>
          <w:szCs w:val="28"/>
        </w:rPr>
        <w:t xml:space="preserve">    </w:t>
      </w:r>
      <w:r w:rsidRPr="003B02F5">
        <w:rPr>
          <w:rFonts w:ascii="仿宋" w:eastAsia="仿宋" w:hAnsi="仿宋" w:hint="eastAsia"/>
          <w:b/>
          <w:sz w:val="28"/>
          <w:szCs w:val="28"/>
        </w:rPr>
        <w:t>用途：教育；</w:t>
      </w:r>
      <w:r w:rsidRPr="003B02F5">
        <w:rPr>
          <w:rFonts w:ascii="仿宋" w:eastAsia="仿宋" w:hAnsi="仿宋"/>
          <w:b/>
          <w:sz w:val="28"/>
          <w:szCs w:val="28"/>
        </w:rPr>
        <w:t xml:space="preserve"> </w:t>
      </w:r>
    </w:p>
    <w:p w:rsidR="007F1A94" w:rsidRPr="003B02F5" w:rsidRDefault="007F1A94" w:rsidP="003B02F5">
      <w:pPr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 xml:space="preserve">   </w:t>
      </w:r>
      <w:r w:rsidRPr="003B02F5">
        <w:rPr>
          <w:rFonts w:ascii="仿宋" w:eastAsia="仿宋" w:hAnsi="仿宋" w:hint="eastAsia"/>
          <w:b/>
          <w:sz w:val="28"/>
          <w:szCs w:val="28"/>
        </w:rPr>
        <w:t>使用类型：划拨；</w:t>
      </w:r>
      <w:r w:rsidRPr="003B02F5">
        <w:rPr>
          <w:rFonts w:ascii="仿宋" w:eastAsia="仿宋" w:hAnsi="仿宋"/>
          <w:b/>
          <w:sz w:val="28"/>
          <w:szCs w:val="28"/>
        </w:rPr>
        <w:t xml:space="preserve">          </w:t>
      </w:r>
      <w:r w:rsidRPr="003B02F5">
        <w:rPr>
          <w:rFonts w:ascii="仿宋" w:eastAsia="仿宋" w:hAnsi="仿宋" w:hint="eastAsia"/>
          <w:b/>
          <w:sz w:val="28"/>
          <w:szCs w:val="28"/>
        </w:rPr>
        <w:t>坐落：雁山区雁山镇；</w:t>
      </w:r>
    </w:p>
    <w:p w:rsidR="007F1A94" w:rsidRPr="003B02F5" w:rsidRDefault="007F1A94" w:rsidP="003B02F5">
      <w:pPr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 xml:space="preserve">   </w:t>
      </w:r>
      <w:r w:rsidRPr="003B02F5">
        <w:rPr>
          <w:rFonts w:ascii="仿宋" w:eastAsia="仿宋" w:hAnsi="仿宋" w:hint="eastAsia"/>
          <w:b/>
          <w:sz w:val="28"/>
          <w:szCs w:val="28"/>
        </w:rPr>
        <w:t>发证时间：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8"/>
        </w:smartTagPr>
        <w:r w:rsidRPr="003B02F5">
          <w:rPr>
            <w:rFonts w:ascii="仿宋" w:eastAsia="仿宋" w:hAnsi="仿宋"/>
            <w:b/>
            <w:sz w:val="28"/>
            <w:szCs w:val="28"/>
          </w:rPr>
          <w:t>2000</w:t>
        </w:r>
        <w:r w:rsidRPr="003B02F5">
          <w:rPr>
            <w:rFonts w:ascii="仿宋" w:eastAsia="仿宋" w:hAnsi="仿宋" w:hint="eastAsia"/>
            <w:b/>
            <w:sz w:val="28"/>
            <w:szCs w:val="28"/>
          </w:rPr>
          <w:t>年</w:t>
        </w:r>
        <w:r w:rsidRPr="003B02F5">
          <w:rPr>
            <w:rFonts w:ascii="仿宋" w:eastAsia="仿宋" w:hAnsi="仿宋"/>
            <w:b/>
            <w:sz w:val="28"/>
            <w:szCs w:val="28"/>
          </w:rPr>
          <w:t>12</w:t>
        </w:r>
        <w:r w:rsidRPr="003B02F5">
          <w:rPr>
            <w:rFonts w:ascii="仿宋" w:eastAsia="仿宋" w:hAnsi="仿宋" w:hint="eastAsia"/>
            <w:b/>
            <w:sz w:val="28"/>
            <w:szCs w:val="28"/>
          </w:rPr>
          <w:t>月</w:t>
        </w:r>
        <w:r w:rsidRPr="003B02F5">
          <w:rPr>
            <w:rFonts w:ascii="仿宋" w:eastAsia="仿宋" w:hAnsi="仿宋"/>
            <w:b/>
            <w:sz w:val="28"/>
            <w:szCs w:val="28"/>
          </w:rPr>
          <w:t>13</w:t>
        </w:r>
        <w:r w:rsidRPr="003B02F5">
          <w:rPr>
            <w:rFonts w:ascii="仿宋" w:eastAsia="仿宋" w:hAnsi="仿宋" w:hint="eastAsia"/>
            <w:b/>
            <w:sz w:val="28"/>
            <w:szCs w:val="28"/>
          </w:rPr>
          <w:t>日</w:t>
        </w:r>
      </w:smartTag>
      <w:r w:rsidRPr="003B02F5">
        <w:rPr>
          <w:rFonts w:ascii="仿宋" w:eastAsia="仿宋" w:hAnsi="仿宋"/>
          <w:b/>
          <w:sz w:val="28"/>
          <w:szCs w:val="28"/>
        </w:rPr>
        <w:t xml:space="preserve">  </w:t>
      </w:r>
    </w:p>
    <w:p w:rsidR="007F1A94" w:rsidRPr="003B02F5" w:rsidRDefault="007F1A94" w:rsidP="003B02F5">
      <w:pPr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 w:hint="eastAsia"/>
          <w:b/>
          <w:sz w:val="28"/>
          <w:szCs w:val="28"/>
        </w:rPr>
        <w:t>二、有房屋所有权证的建筑</w:t>
      </w:r>
    </w:p>
    <w:p w:rsidR="007F1A94" w:rsidRPr="003B02F5" w:rsidRDefault="007F1A94" w:rsidP="003B02F5">
      <w:pPr>
        <w:rPr>
          <w:rFonts w:ascii="仿宋" w:eastAsia="仿宋" w:hAnsi="仿宋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128"/>
        <w:gridCol w:w="1324"/>
        <w:gridCol w:w="717"/>
        <w:gridCol w:w="969"/>
        <w:gridCol w:w="1110"/>
        <w:gridCol w:w="1666"/>
        <w:gridCol w:w="1366"/>
        <w:gridCol w:w="1145"/>
      </w:tblGrid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房产类型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面积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（平方米）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结构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栋号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建筑年份</w:t>
            </w:r>
          </w:p>
        </w:tc>
        <w:tc>
          <w:tcPr>
            <w:tcW w:w="1666" w:type="dxa"/>
            <w:vAlign w:val="center"/>
          </w:tcPr>
          <w:p w:rsidR="007F1A94" w:rsidRPr="004B789D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B789D">
              <w:rPr>
                <w:rFonts w:ascii="仿宋" w:eastAsia="仿宋" w:hAnsi="仿宋" w:hint="eastAsia"/>
                <w:b/>
                <w:sz w:val="24"/>
                <w:szCs w:val="24"/>
              </w:rPr>
              <w:t>现对应建筑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面积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（平方米）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结构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门卫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116.56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1980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门卫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15.8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仓库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466.90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1936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礼堂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435.36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1936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416.76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食堂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730.89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1985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学生食堂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1567.86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仓库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244.48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浴室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143.66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1-5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层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住宅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1564.19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女生公寓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1347.7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水泵房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12.96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1983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水泵房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12.96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1-4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层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住宅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1254.50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12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男生公寓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1076.81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930.48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13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1975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公共课教室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962.1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11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办公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（两层）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1352.56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1975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办公室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416.36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（危房）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12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油库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30.99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15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1980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13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住宅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（一层）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136.46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16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1936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14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1-3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层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住宅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718.07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17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1983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教师公寓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698.58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15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配电房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61.96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混合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18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1984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配电房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56.82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砖混</w:t>
            </w:r>
          </w:p>
        </w:tc>
      </w:tr>
      <w:tr w:rsidR="007F1A94" w:rsidRPr="003B02F5" w:rsidTr="001345EC">
        <w:trPr>
          <w:trHeight w:val="454"/>
        </w:trPr>
        <w:tc>
          <w:tcPr>
            <w:tcW w:w="543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16</w:t>
            </w:r>
          </w:p>
        </w:tc>
        <w:tc>
          <w:tcPr>
            <w:tcW w:w="1128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1-2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层</w:t>
            </w:r>
          </w:p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住宅</w:t>
            </w:r>
          </w:p>
        </w:tc>
        <w:tc>
          <w:tcPr>
            <w:tcW w:w="1324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578.88</w:t>
            </w:r>
          </w:p>
        </w:tc>
        <w:tc>
          <w:tcPr>
            <w:tcW w:w="717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  <w:tc>
          <w:tcPr>
            <w:tcW w:w="969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栋</w:t>
            </w:r>
          </w:p>
        </w:tc>
        <w:tc>
          <w:tcPr>
            <w:tcW w:w="1110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1936</w:t>
            </w: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6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学生公寓</w:t>
            </w:r>
          </w:p>
        </w:tc>
        <w:tc>
          <w:tcPr>
            <w:tcW w:w="1366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/>
                <w:b/>
                <w:sz w:val="24"/>
                <w:szCs w:val="24"/>
              </w:rPr>
              <w:t>578.88</w:t>
            </w:r>
          </w:p>
        </w:tc>
        <w:tc>
          <w:tcPr>
            <w:tcW w:w="1145" w:type="dxa"/>
            <w:vAlign w:val="center"/>
          </w:tcPr>
          <w:p w:rsidR="007F1A94" w:rsidRPr="003B02F5" w:rsidRDefault="007F1A94" w:rsidP="001345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2F5">
              <w:rPr>
                <w:rFonts w:ascii="仿宋" w:eastAsia="仿宋" w:hAnsi="仿宋" w:hint="eastAsia"/>
                <w:b/>
                <w:sz w:val="24"/>
                <w:szCs w:val="24"/>
              </w:rPr>
              <w:t>砖木</w:t>
            </w:r>
          </w:p>
        </w:tc>
      </w:tr>
    </w:tbl>
    <w:p w:rsidR="007F1A94" w:rsidRPr="003B02F5" w:rsidRDefault="007F1A94" w:rsidP="003B02F5">
      <w:pPr>
        <w:rPr>
          <w:rFonts w:ascii="仿宋" w:eastAsia="仿宋" w:hAnsi="仿宋"/>
          <w:b/>
          <w:sz w:val="24"/>
          <w:szCs w:val="24"/>
        </w:rPr>
      </w:pPr>
      <w:r w:rsidRPr="003B02F5">
        <w:rPr>
          <w:rFonts w:ascii="仿宋" w:eastAsia="仿宋" w:hAnsi="仿宋" w:hint="eastAsia"/>
          <w:b/>
          <w:sz w:val="28"/>
          <w:szCs w:val="28"/>
        </w:rPr>
        <w:lastRenderedPageBreak/>
        <w:t>三、无房屋所有权证的建筑</w:t>
      </w:r>
    </w:p>
    <w:p w:rsidR="007F1A94" w:rsidRPr="003B02F5" w:rsidRDefault="007F1A94" w:rsidP="006E2271">
      <w:pPr>
        <w:ind w:firstLineChars="150" w:firstLine="422"/>
        <w:rPr>
          <w:rFonts w:ascii="仿宋" w:eastAsia="仿宋" w:hAnsi="仿宋"/>
          <w:b/>
          <w:sz w:val="28"/>
          <w:szCs w:val="28"/>
          <w:shd w:val="clear" w:color="auto" w:fill="FFFF99"/>
        </w:rPr>
      </w:pPr>
      <w:r w:rsidRPr="003B02F5">
        <w:rPr>
          <w:rFonts w:ascii="仿宋" w:eastAsia="仿宋" w:hAnsi="仿宋"/>
          <w:b/>
          <w:sz w:val="28"/>
          <w:szCs w:val="28"/>
        </w:rPr>
        <w:t>1</w:t>
      </w:r>
      <w:r w:rsidRPr="003B02F5">
        <w:rPr>
          <w:rFonts w:ascii="仿宋" w:eastAsia="仿宋" w:hAnsi="仿宋" w:hint="eastAsia"/>
          <w:b/>
          <w:sz w:val="28"/>
          <w:szCs w:val="28"/>
        </w:rPr>
        <w:t>、平房教室：</w:t>
      </w:r>
      <w:r w:rsidRPr="003B02F5">
        <w:rPr>
          <w:rFonts w:ascii="仿宋" w:eastAsia="仿宋" w:hAnsi="仿宋"/>
          <w:b/>
          <w:sz w:val="28"/>
          <w:szCs w:val="28"/>
        </w:rPr>
        <w:t>502.88</w:t>
      </w:r>
      <w:r w:rsidRPr="003B02F5">
        <w:rPr>
          <w:rFonts w:ascii="仿宋" w:eastAsia="仿宋" w:hAnsi="仿宋" w:hint="eastAsia"/>
          <w:b/>
          <w:sz w:val="28"/>
          <w:szCs w:val="28"/>
        </w:rPr>
        <w:t>平方米；（砖木结构）</w:t>
      </w:r>
    </w:p>
    <w:p w:rsidR="007F1A94" w:rsidRPr="003B02F5" w:rsidRDefault="007F1A94" w:rsidP="006E2271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>2</w:t>
      </w:r>
      <w:r w:rsidRPr="003B02F5">
        <w:rPr>
          <w:rFonts w:ascii="仿宋" w:eastAsia="仿宋" w:hAnsi="仿宋" w:hint="eastAsia"/>
          <w:b/>
          <w:sz w:val="28"/>
          <w:szCs w:val="28"/>
        </w:rPr>
        <w:t>、专家创作楼（三层，含图书馆、漓江画派研究院）：</w:t>
      </w:r>
      <w:r w:rsidRPr="003B02F5">
        <w:rPr>
          <w:rFonts w:ascii="仿宋" w:eastAsia="仿宋" w:hAnsi="仿宋"/>
          <w:b/>
          <w:sz w:val="28"/>
          <w:szCs w:val="28"/>
        </w:rPr>
        <w:t>1421.84</w:t>
      </w:r>
      <w:r w:rsidRPr="003B02F5">
        <w:rPr>
          <w:rFonts w:ascii="仿宋" w:eastAsia="仿宋" w:hAnsi="仿宋" w:hint="eastAsia"/>
          <w:b/>
          <w:sz w:val="28"/>
          <w:szCs w:val="28"/>
        </w:rPr>
        <w:t>平方米（框架结构）</w:t>
      </w:r>
    </w:p>
    <w:p w:rsidR="007F1A94" w:rsidRPr="003B02F5" w:rsidRDefault="007F1A94" w:rsidP="006E2271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>3</w:t>
      </w:r>
      <w:r w:rsidRPr="003B02F5">
        <w:rPr>
          <w:rFonts w:ascii="仿宋" w:eastAsia="仿宋" w:hAnsi="仿宋" w:hint="eastAsia"/>
          <w:b/>
          <w:sz w:val="28"/>
          <w:szCs w:val="28"/>
        </w:rPr>
        <w:t>、乒乓球室一个：</w:t>
      </w:r>
      <w:r w:rsidRPr="003B02F5">
        <w:rPr>
          <w:rFonts w:ascii="仿宋" w:eastAsia="仿宋" w:hAnsi="仿宋"/>
          <w:b/>
          <w:sz w:val="28"/>
          <w:szCs w:val="28"/>
        </w:rPr>
        <w:t>235.07</w:t>
      </w:r>
      <w:r w:rsidRPr="003B02F5">
        <w:rPr>
          <w:rFonts w:ascii="仿宋" w:eastAsia="仿宋" w:hAnsi="仿宋" w:hint="eastAsia"/>
          <w:b/>
          <w:sz w:val="28"/>
          <w:szCs w:val="28"/>
        </w:rPr>
        <w:t>平方米</w:t>
      </w:r>
      <w:r w:rsidRPr="003B02F5">
        <w:rPr>
          <w:rFonts w:ascii="仿宋" w:eastAsia="仿宋" w:hAnsi="仿宋"/>
          <w:b/>
          <w:sz w:val="28"/>
          <w:szCs w:val="28"/>
        </w:rPr>
        <w:t>;</w:t>
      </w:r>
      <w:r w:rsidRPr="003B02F5">
        <w:rPr>
          <w:rFonts w:ascii="仿宋" w:eastAsia="仿宋" w:hAnsi="仿宋" w:hint="eastAsia"/>
          <w:b/>
          <w:sz w:val="28"/>
          <w:szCs w:val="28"/>
        </w:rPr>
        <w:t>（砖混结构）活动板房</w:t>
      </w:r>
    </w:p>
    <w:p w:rsidR="007F1A94" w:rsidRPr="003B02F5" w:rsidRDefault="007F1A94" w:rsidP="006E2271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>4</w:t>
      </w:r>
      <w:r w:rsidRPr="003B02F5">
        <w:rPr>
          <w:rFonts w:ascii="仿宋" w:eastAsia="仿宋" w:hAnsi="仿宋" w:hint="eastAsia"/>
          <w:b/>
          <w:sz w:val="28"/>
          <w:szCs w:val="28"/>
        </w:rPr>
        <w:t>、羽毛球场三个：</w:t>
      </w:r>
      <w:r w:rsidRPr="003B02F5">
        <w:rPr>
          <w:rFonts w:ascii="仿宋" w:eastAsia="仿宋" w:hAnsi="仿宋"/>
          <w:b/>
          <w:sz w:val="28"/>
          <w:szCs w:val="28"/>
        </w:rPr>
        <w:t>410.32</w:t>
      </w:r>
      <w:r w:rsidRPr="003B02F5">
        <w:rPr>
          <w:rFonts w:ascii="仿宋" w:eastAsia="仿宋" w:hAnsi="仿宋" w:hint="eastAsia"/>
          <w:b/>
          <w:sz w:val="28"/>
          <w:szCs w:val="28"/>
        </w:rPr>
        <w:t>平方米（露天）；</w:t>
      </w:r>
    </w:p>
    <w:p w:rsidR="007F1A94" w:rsidRPr="003B02F5" w:rsidRDefault="007F1A94" w:rsidP="006E2271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>5</w:t>
      </w:r>
      <w:r w:rsidRPr="003B02F5">
        <w:rPr>
          <w:rFonts w:ascii="仿宋" w:eastAsia="仿宋" w:hAnsi="仿宋" w:hint="eastAsia"/>
          <w:b/>
          <w:sz w:val="28"/>
          <w:szCs w:val="28"/>
        </w:rPr>
        <w:t>、篮球场两个：</w:t>
      </w:r>
      <w:r w:rsidRPr="003B02F5">
        <w:rPr>
          <w:rFonts w:ascii="仿宋" w:eastAsia="仿宋" w:hAnsi="仿宋"/>
          <w:b/>
          <w:sz w:val="28"/>
          <w:szCs w:val="28"/>
        </w:rPr>
        <w:t>164</w:t>
      </w:r>
      <w:r w:rsidRPr="003B02F5">
        <w:rPr>
          <w:rFonts w:ascii="仿宋" w:eastAsia="仿宋" w:hAnsi="仿宋" w:hint="eastAsia"/>
          <w:b/>
          <w:sz w:val="28"/>
          <w:szCs w:val="28"/>
        </w:rPr>
        <w:t>平方米（露天）；</w:t>
      </w:r>
    </w:p>
    <w:p w:rsidR="007F1A94" w:rsidRPr="003B02F5" w:rsidRDefault="007F1A94" w:rsidP="006E2271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>6</w:t>
      </w:r>
      <w:r w:rsidRPr="003B02F5">
        <w:rPr>
          <w:rFonts w:ascii="仿宋" w:eastAsia="仿宋" w:hAnsi="仿宋" w:hint="eastAsia"/>
          <w:b/>
          <w:sz w:val="28"/>
          <w:szCs w:val="28"/>
        </w:rPr>
        <w:t>、生态停车场：约</w:t>
      </w:r>
      <w:r w:rsidRPr="003B02F5">
        <w:rPr>
          <w:rFonts w:ascii="仿宋" w:eastAsia="仿宋" w:hAnsi="仿宋"/>
          <w:b/>
          <w:sz w:val="28"/>
          <w:szCs w:val="28"/>
        </w:rPr>
        <w:t>10</w:t>
      </w:r>
      <w:r w:rsidRPr="003B02F5">
        <w:rPr>
          <w:rFonts w:ascii="仿宋" w:eastAsia="仿宋" w:hAnsi="仿宋" w:hint="eastAsia"/>
          <w:b/>
          <w:sz w:val="28"/>
          <w:szCs w:val="28"/>
        </w:rPr>
        <w:t>个车位</w:t>
      </w:r>
    </w:p>
    <w:p w:rsidR="007F1A94" w:rsidRPr="003B02F5" w:rsidRDefault="007F1A94" w:rsidP="0033257F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B02F5">
        <w:rPr>
          <w:rFonts w:ascii="仿宋" w:eastAsia="仿宋" w:hAnsi="仿宋"/>
          <w:b/>
          <w:sz w:val="28"/>
          <w:szCs w:val="28"/>
        </w:rPr>
        <w:t>7</w:t>
      </w:r>
      <w:r w:rsidRPr="003B02F5">
        <w:rPr>
          <w:rFonts w:ascii="仿宋" w:eastAsia="仿宋" w:hAnsi="仿宋" w:hint="eastAsia"/>
          <w:b/>
          <w:sz w:val="28"/>
          <w:szCs w:val="28"/>
        </w:rPr>
        <w:t>、发电机房（柴油机）：约</w:t>
      </w:r>
      <w:r w:rsidRPr="003B02F5">
        <w:rPr>
          <w:rFonts w:ascii="仿宋" w:eastAsia="仿宋" w:hAnsi="仿宋"/>
          <w:b/>
          <w:sz w:val="28"/>
          <w:szCs w:val="28"/>
        </w:rPr>
        <w:t>7</w:t>
      </w:r>
      <w:r w:rsidRPr="003B02F5">
        <w:rPr>
          <w:rFonts w:ascii="仿宋" w:eastAsia="仿宋" w:hAnsi="仿宋" w:hint="eastAsia"/>
          <w:b/>
          <w:sz w:val="28"/>
          <w:szCs w:val="28"/>
        </w:rPr>
        <w:t>平方米</w:t>
      </w:r>
    </w:p>
    <w:sectPr w:rsidR="007F1A94" w:rsidRPr="003B02F5" w:rsidSect="002C0C54"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7F" w:rsidRDefault="0033257F" w:rsidP="0033257F">
      <w:r>
        <w:separator/>
      </w:r>
    </w:p>
  </w:endnote>
  <w:endnote w:type="continuationSeparator" w:id="1">
    <w:p w:rsidR="0033257F" w:rsidRDefault="0033257F" w:rsidP="0033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7F" w:rsidRDefault="0033257F" w:rsidP="0033257F">
      <w:r>
        <w:separator/>
      </w:r>
    </w:p>
  </w:footnote>
  <w:footnote w:type="continuationSeparator" w:id="1">
    <w:p w:rsidR="0033257F" w:rsidRDefault="0033257F" w:rsidP="0033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A10"/>
    <w:multiLevelType w:val="hybridMultilevel"/>
    <w:tmpl w:val="2D6CEA94"/>
    <w:lvl w:ilvl="0" w:tplc="D5EC6DC2">
      <w:start w:val="1"/>
      <w:numFmt w:val="decimal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  <w:rPr>
        <w:rFonts w:cs="Times New Roman"/>
      </w:rPr>
    </w:lvl>
  </w:abstractNum>
  <w:abstractNum w:abstractNumId="1">
    <w:nsid w:val="36F766A9"/>
    <w:multiLevelType w:val="hybridMultilevel"/>
    <w:tmpl w:val="EBE431D8"/>
    <w:lvl w:ilvl="0" w:tplc="FA648634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6DE018C"/>
    <w:multiLevelType w:val="hybridMultilevel"/>
    <w:tmpl w:val="2F36B73C"/>
    <w:lvl w:ilvl="0" w:tplc="5EDC921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8F7EE5"/>
    <w:multiLevelType w:val="hybridMultilevel"/>
    <w:tmpl w:val="DEA03D4C"/>
    <w:lvl w:ilvl="0" w:tplc="CD3AA5B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05"/>
    <w:rsid w:val="000169E9"/>
    <w:rsid w:val="000B34C4"/>
    <w:rsid w:val="000D51D0"/>
    <w:rsid w:val="00114F96"/>
    <w:rsid w:val="001345EC"/>
    <w:rsid w:val="001E12F3"/>
    <w:rsid w:val="001E5D92"/>
    <w:rsid w:val="0026325A"/>
    <w:rsid w:val="002C0C54"/>
    <w:rsid w:val="002D191B"/>
    <w:rsid w:val="00306404"/>
    <w:rsid w:val="00320865"/>
    <w:rsid w:val="0033257F"/>
    <w:rsid w:val="003375F7"/>
    <w:rsid w:val="00373775"/>
    <w:rsid w:val="003B02F5"/>
    <w:rsid w:val="003B0433"/>
    <w:rsid w:val="003D7F05"/>
    <w:rsid w:val="003E351C"/>
    <w:rsid w:val="004010B9"/>
    <w:rsid w:val="00423AA8"/>
    <w:rsid w:val="00432B4B"/>
    <w:rsid w:val="00457530"/>
    <w:rsid w:val="004978AD"/>
    <w:rsid w:val="004A1E99"/>
    <w:rsid w:val="004B789D"/>
    <w:rsid w:val="005143AA"/>
    <w:rsid w:val="005D158C"/>
    <w:rsid w:val="005E3D73"/>
    <w:rsid w:val="00640847"/>
    <w:rsid w:val="006D6559"/>
    <w:rsid w:val="006E2271"/>
    <w:rsid w:val="006F35B1"/>
    <w:rsid w:val="00703DEB"/>
    <w:rsid w:val="00763722"/>
    <w:rsid w:val="00791E01"/>
    <w:rsid w:val="007B2501"/>
    <w:rsid w:val="007C0CAD"/>
    <w:rsid w:val="007F15E6"/>
    <w:rsid w:val="007F1A94"/>
    <w:rsid w:val="00806448"/>
    <w:rsid w:val="00821A4B"/>
    <w:rsid w:val="008339D7"/>
    <w:rsid w:val="00891CCD"/>
    <w:rsid w:val="008C47BF"/>
    <w:rsid w:val="008D1E6A"/>
    <w:rsid w:val="008F0532"/>
    <w:rsid w:val="00910A63"/>
    <w:rsid w:val="009155F0"/>
    <w:rsid w:val="00976E8E"/>
    <w:rsid w:val="009B4C8C"/>
    <w:rsid w:val="009F2E70"/>
    <w:rsid w:val="00A05BD1"/>
    <w:rsid w:val="00A2408B"/>
    <w:rsid w:val="00A34960"/>
    <w:rsid w:val="00A67AFE"/>
    <w:rsid w:val="00AA69AF"/>
    <w:rsid w:val="00AB3BE9"/>
    <w:rsid w:val="00AF4746"/>
    <w:rsid w:val="00B54175"/>
    <w:rsid w:val="00B62E2B"/>
    <w:rsid w:val="00BF3250"/>
    <w:rsid w:val="00C052CD"/>
    <w:rsid w:val="00C17DC9"/>
    <w:rsid w:val="00C417AF"/>
    <w:rsid w:val="00CD3E42"/>
    <w:rsid w:val="00CE50E6"/>
    <w:rsid w:val="00CF0675"/>
    <w:rsid w:val="00D11DD2"/>
    <w:rsid w:val="00D530A5"/>
    <w:rsid w:val="00D64A46"/>
    <w:rsid w:val="00D836AD"/>
    <w:rsid w:val="00DC3A08"/>
    <w:rsid w:val="00E021D5"/>
    <w:rsid w:val="00E04150"/>
    <w:rsid w:val="00E66C25"/>
    <w:rsid w:val="00E6704B"/>
    <w:rsid w:val="00E671CB"/>
    <w:rsid w:val="00EF7722"/>
    <w:rsid w:val="00F00D2B"/>
    <w:rsid w:val="00F37540"/>
    <w:rsid w:val="00F3762B"/>
    <w:rsid w:val="00F427DC"/>
    <w:rsid w:val="00F4745E"/>
    <w:rsid w:val="00FA406F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F05"/>
    <w:pPr>
      <w:ind w:firstLineChars="200" w:firstLine="420"/>
    </w:pPr>
  </w:style>
  <w:style w:type="table" w:styleId="a4">
    <w:name w:val="Table Grid"/>
    <w:basedOn w:val="a1"/>
    <w:uiPriority w:val="99"/>
    <w:locked/>
    <w:rsid w:val="00A67A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3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257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2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528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高静</cp:lastModifiedBy>
  <cp:revision>35</cp:revision>
  <cp:lastPrinted>2018-01-15T09:55:00Z</cp:lastPrinted>
  <dcterms:created xsi:type="dcterms:W3CDTF">2017-12-01T00:47:00Z</dcterms:created>
  <dcterms:modified xsi:type="dcterms:W3CDTF">2018-04-10T03:15:00Z</dcterms:modified>
</cp:coreProperties>
</file>