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91F7">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广西艺术学院南湖校区通识教育学院办公楼装修</w:t>
      </w:r>
    </w:p>
    <w:p w14:paraId="1C6220C6">
      <w:pPr>
        <w:jc w:val="center"/>
        <w:rPr>
          <w:rFonts w:hint="default" w:ascii="宋体" w:hAnsi="宋体" w:eastAsia="宋体" w:cs="宋体"/>
          <w:b/>
          <w:bCs/>
          <w:sz w:val="44"/>
          <w:szCs w:val="44"/>
          <w:highlight w:val="none"/>
          <w:lang w:val="en-US" w:eastAsia="zh-CN"/>
        </w:rPr>
      </w:pPr>
      <w:r>
        <w:rPr>
          <w:rFonts w:hint="eastAsia" w:ascii="宋体" w:hAnsi="宋体" w:eastAsia="宋体" w:cs="宋体"/>
          <w:b/>
          <w:bCs/>
          <w:sz w:val="44"/>
          <w:szCs w:val="44"/>
          <w:highlight w:val="none"/>
        </w:rPr>
        <w:t>工程施工</w:t>
      </w:r>
      <w:r>
        <w:rPr>
          <w:rFonts w:hint="eastAsia" w:ascii="宋体" w:hAnsi="宋体" w:eastAsia="宋体" w:cs="宋体"/>
          <w:b/>
          <w:bCs/>
          <w:sz w:val="44"/>
          <w:szCs w:val="44"/>
          <w:highlight w:val="none"/>
          <w:lang w:val="en-US" w:eastAsia="zh-CN"/>
        </w:rPr>
        <w:t>项目采购文件</w:t>
      </w:r>
    </w:p>
    <w:p w14:paraId="254BBF43">
      <w:pPr>
        <w:jc w:val="center"/>
        <w:rPr>
          <w:rFonts w:hint="eastAsia" w:ascii="宋体" w:hAnsi="宋体" w:eastAsia="宋体" w:cs="宋体"/>
          <w:b/>
          <w:bCs/>
          <w:sz w:val="28"/>
          <w:szCs w:val="28"/>
          <w:highlight w:val="none"/>
        </w:rPr>
      </w:pPr>
    </w:p>
    <w:p w14:paraId="7437079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520" w:right="0"/>
        <w:jc w:val="left"/>
        <w:textAlignment w:val="auto"/>
        <w:rPr>
          <w:rStyle w:val="13"/>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b/>
          <w:i w:val="0"/>
          <w:iCs w:val="0"/>
          <w:caps w:val="0"/>
          <w:color w:val="333333"/>
          <w:spacing w:val="0"/>
          <w:kern w:val="0"/>
          <w:sz w:val="24"/>
          <w:szCs w:val="24"/>
          <w:highlight w:val="none"/>
          <w:shd w:val="clear" w:fill="FFFFFF"/>
          <w:lang w:val="en-US" w:eastAsia="zh-CN" w:bidi="ar"/>
        </w:rPr>
        <w:t>一、</w:t>
      </w:r>
      <w:r>
        <w:rPr>
          <w:rStyle w:val="13"/>
          <w:rFonts w:hint="eastAsia" w:ascii="宋体" w:hAnsi="宋体" w:eastAsia="宋体" w:cs="宋体"/>
          <w:i w:val="0"/>
          <w:iCs w:val="0"/>
          <w:caps w:val="0"/>
          <w:color w:val="333333"/>
          <w:spacing w:val="0"/>
          <w:sz w:val="24"/>
          <w:szCs w:val="24"/>
          <w:highlight w:val="none"/>
          <w:shd w:val="clear" w:fill="FFFFFF"/>
        </w:rPr>
        <w:t>项目</w:t>
      </w:r>
      <w:r>
        <w:rPr>
          <w:rStyle w:val="13"/>
          <w:rFonts w:hint="eastAsia" w:ascii="宋体" w:hAnsi="宋体" w:eastAsia="宋体" w:cs="宋体"/>
          <w:i w:val="0"/>
          <w:iCs w:val="0"/>
          <w:caps w:val="0"/>
          <w:color w:val="333333"/>
          <w:spacing w:val="0"/>
          <w:sz w:val="24"/>
          <w:szCs w:val="24"/>
          <w:highlight w:val="none"/>
          <w:shd w:val="clear" w:fill="FFFFFF"/>
          <w:lang w:val="en-US" w:eastAsia="zh-CN"/>
        </w:rPr>
        <w:t>概况</w:t>
      </w:r>
    </w:p>
    <w:p w14:paraId="6494E41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520" w:right="0"/>
        <w:jc w:val="left"/>
        <w:textAlignment w:val="auto"/>
        <w:rPr>
          <w:rFonts w:hint="eastAsia" w:ascii="宋体" w:hAnsi="宋体" w:eastAsia="宋体" w:cs="宋体"/>
          <w:i w:val="0"/>
          <w:iCs w:val="0"/>
          <w:caps w:val="0"/>
          <w:color w:val="333333"/>
          <w:spacing w:val="0"/>
          <w:sz w:val="24"/>
          <w:szCs w:val="24"/>
          <w:highlight w:val="none"/>
          <w:u w:val="single"/>
          <w:shd w:val="clear" w:fill="FFFFFF"/>
        </w:rPr>
      </w:pPr>
      <w:r>
        <w:rPr>
          <w:rFonts w:hint="eastAsia" w:ascii="宋体" w:hAnsi="宋体" w:eastAsia="宋体" w:cs="宋体"/>
          <w:i w:val="0"/>
          <w:iCs w:val="0"/>
          <w:caps w:val="0"/>
          <w:color w:val="333333"/>
          <w:spacing w:val="0"/>
          <w:kern w:val="0"/>
          <w:sz w:val="24"/>
          <w:szCs w:val="24"/>
          <w:highlight w:val="none"/>
          <w:shd w:val="clear" w:fill="FFFFFF"/>
          <w:lang w:val="en-US" w:eastAsia="zh-CN" w:bidi="ar"/>
        </w:rPr>
        <w:t>（一）项目名称：</w:t>
      </w:r>
      <w:r>
        <w:rPr>
          <w:rStyle w:val="13"/>
          <w:rFonts w:hint="eastAsia" w:ascii="宋体" w:hAnsi="宋体" w:eastAsia="宋体" w:cs="宋体"/>
          <w:b w:val="0"/>
          <w:bCs/>
          <w:i w:val="0"/>
          <w:iCs w:val="0"/>
          <w:caps w:val="0"/>
          <w:color w:val="333333"/>
          <w:spacing w:val="0"/>
          <w:sz w:val="24"/>
          <w:szCs w:val="24"/>
          <w:highlight w:val="none"/>
          <w:u w:val="single"/>
          <w:shd w:val="clear" w:fill="FFFFFF"/>
          <w:lang w:eastAsia="zh-CN"/>
        </w:rPr>
        <w:t>广西艺术学院</w:t>
      </w:r>
      <w:r>
        <w:rPr>
          <w:rFonts w:hint="eastAsia" w:ascii="宋体" w:hAnsi="宋体" w:eastAsia="宋体" w:cs="宋体"/>
          <w:b w:val="0"/>
          <w:bCs/>
          <w:i w:val="0"/>
          <w:iCs w:val="0"/>
          <w:caps w:val="0"/>
          <w:color w:val="333333"/>
          <w:spacing w:val="0"/>
          <w:sz w:val="24"/>
          <w:szCs w:val="24"/>
          <w:highlight w:val="none"/>
          <w:u w:val="single"/>
          <w:shd w:val="clear" w:fill="FFFFFF"/>
        </w:rPr>
        <w:t>南湖校区通识教育学院办公楼装修工程</w:t>
      </w:r>
    </w:p>
    <w:p w14:paraId="557105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480" w:firstLineChars="200"/>
        <w:jc w:val="left"/>
        <w:textAlignment w:val="auto"/>
        <w:rPr>
          <w:rFonts w:hint="eastAsia" w:ascii="宋体" w:hAnsi="宋体" w:eastAsia="宋体" w:cs="宋体"/>
          <w:i w:val="0"/>
          <w:iCs w:val="0"/>
          <w:caps w:val="0"/>
          <w:color w:val="333333"/>
          <w:spacing w:val="0"/>
          <w:sz w:val="24"/>
          <w:szCs w:val="24"/>
          <w:highlight w:val="none"/>
          <w:shd w:val="clear" w:fill="FFFFFF"/>
        </w:rPr>
      </w:pPr>
      <w:r>
        <w:rPr>
          <w:rStyle w:val="13"/>
          <w:rFonts w:hint="eastAsia" w:ascii="宋体" w:hAnsi="宋体" w:eastAsia="宋体" w:cs="宋体"/>
          <w:b w:val="0"/>
          <w:bCs/>
          <w:i w:val="0"/>
          <w:iCs w:val="0"/>
          <w:caps w:val="0"/>
          <w:color w:val="333333"/>
          <w:spacing w:val="0"/>
          <w:sz w:val="24"/>
          <w:szCs w:val="24"/>
          <w:highlight w:val="none"/>
          <w:shd w:val="clear" w:fill="FFFFFF"/>
          <w:lang w:eastAsia="zh-CN"/>
        </w:rPr>
        <w:t>（</w:t>
      </w:r>
      <w:r>
        <w:rPr>
          <w:rStyle w:val="13"/>
          <w:rFonts w:hint="eastAsia" w:ascii="宋体" w:hAnsi="宋体" w:eastAsia="宋体" w:cs="宋体"/>
          <w:b w:val="0"/>
          <w:bCs/>
          <w:i w:val="0"/>
          <w:iCs w:val="0"/>
          <w:caps w:val="0"/>
          <w:color w:val="333333"/>
          <w:spacing w:val="0"/>
          <w:sz w:val="24"/>
          <w:szCs w:val="24"/>
          <w:highlight w:val="none"/>
          <w:shd w:val="clear" w:fill="FFFFFF"/>
        </w:rPr>
        <w:t>二</w:t>
      </w:r>
      <w:r>
        <w:rPr>
          <w:rStyle w:val="13"/>
          <w:rFonts w:hint="eastAsia" w:ascii="宋体" w:hAnsi="宋体" w:eastAsia="宋体" w:cs="宋体"/>
          <w:b w:val="0"/>
          <w:bCs/>
          <w:i w:val="0"/>
          <w:iCs w:val="0"/>
          <w:caps w:val="0"/>
          <w:color w:val="333333"/>
          <w:spacing w:val="0"/>
          <w:sz w:val="24"/>
          <w:szCs w:val="24"/>
          <w:highlight w:val="none"/>
          <w:shd w:val="clear" w:fill="FFFFFF"/>
          <w:lang w:eastAsia="zh-CN"/>
        </w:rPr>
        <w:t>）</w:t>
      </w:r>
      <w:r>
        <w:rPr>
          <w:rStyle w:val="13"/>
          <w:rFonts w:hint="eastAsia" w:ascii="宋体" w:hAnsi="宋体" w:eastAsia="宋体" w:cs="宋体"/>
          <w:b w:val="0"/>
          <w:bCs/>
          <w:i w:val="0"/>
          <w:iCs w:val="0"/>
          <w:caps w:val="0"/>
          <w:color w:val="333333"/>
          <w:spacing w:val="0"/>
          <w:sz w:val="24"/>
          <w:szCs w:val="24"/>
          <w:highlight w:val="none"/>
          <w:shd w:val="clear" w:fill="FFFFFF"/>
          <w:lang w:val="en-US" w:eastAsia="zh-CN"/>
        </w:rPr>
        <w:t>项目内容</w:t>
      </w:r>
      <w:r>
        <w:rPr>
          <w:rStyle w:val="13"/>
          <w:rFonts w:hint="eastAsia" w:ascii="宋体" w:hAnsi="宋体" w:eastAsia="宋体" w:cs="宋体"/>
          <w:b w:val="0"/>
          <w:bCs/>
          <w:i w:val="0"/>
          <w:iCs w:val="0"/>
          <w:caps w:val="0"/>
          <w:color w:val="333333"/>
          <w:spacing w:val="0"/>
          <w:sz w:val="24"/>
          <w:szCs w:val="24"/>
          <w:highlight w:val="none"/>
          <w:shd w:val="clear" w:fill="FFFFFF"/>
        </w:rPr>
        <w:t>：</w:t>
      </w:r>
      <w:r>
        <w:rPr>
          <w:rStyle w:val="13"/>
          <w:rFonts w:hint="eastAsia" w:ascii="宋体" w:hAnsi="宋体" w:eastAsia="宋体" w:cs="宋体"/>
          <w:b w:val="0"/>
          <w:bCs/>
          <w:i w:val="0"/>
          <w:iCs w:val="0"/>
          <w:caps w:val="0"/>
          <w:color w:val="333333"/>
          <w:spacing w:val="0"/>
          <w:sz w:val="24"/>
          <w:szCs w:val="24"/>
          <w:highlight w:val="none"/>
          <w:shd w:val="clear" w:fill="FFFFFF"/>
          <w:lang w:eastAsia="zh-CN"/>
        </w:rPr>
        <w:t>项目将对加固后通识教育学院办公楼的健美健身教室、体测中心、会议室、教研室及行政办公室等功能区域进行必要装修，主要建设内容包括室内轻质隔墙分隔、铺设地板、安装吊顶、用电线路改造等，</w:t>
      </w:r>
      <w:r>
        <w:rPr>
          <w:rFonts w:hint="eastAsia" w:ascii="宋体" w:hAnsi="宋体" w:eastAsia="宋体" w:cs="宋体"/>
          <w:i w:val="0"/>
          <w:iCs w:val="0"/>
          <w:caps w:val="0"/>
          <w:color w:val="333333"/>
          <w:spacing w:val="0"/>
          <w:sz w:val="24"/>
          <w:szCs w:val="24"/>
          <w:highlight w:val="none"/>
          <w:shd w:val="clear" w:fill="FFFFFF"/>
        </w:rPr>
        <w:t>具体施工内容详见</w:t>
      </w:r>
      <w:r>
        <w:rPr>
          <w:rFonts w:hint="eastAsia" w:ascii="宋体" w:hAnsi="宋体" w:eastAsia="宋体" w:cs="宋体"/>
          <w:i w:val="0"/>
          <w:iCs w:val="0"/>
          <w:caps w:val="0"/>
          <w:color w:val="333333"/>
          <w:spacing w:val="0"/>
          <w:sz w:val="24"/>
          <w:szCs w:val="24"/>
          <w:highlight w:val="none"/>
          <w:shd w:val="clear" w:fill="FFFFFF"/>
          <w:lang w:eastAsia="zh-CN"/>
        </w:rPr>
        <w:t>施工图及工程量清单</w:t>
      </w:r>
      <w:r>
        <w:rPr>
          <w:rFonts w:hint="eastAsia" w:ascii="宋体" w:hAnsi="宋体" w:eastAsia="宋体" w:cs="宋体"/>
          <w:i w:val="0"/>
          <w:iCs w:val="0"/>
          <w:caps w:val="0"/>
          <w:color w:val="333333"/>
          <w:spacing w:val="0"/>
          <w:sz w:val="24"/>
          <w:szCs w:val="24"/>
          <w:highlight w:val="none"/>
          <w:shd w:val="clear" w:fill="FFFFFF"/>
        </w:rPr>
        <w:t>。</w:t>
      </w:r>
    </w:p>
    <w:p w14:paraId="0B642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480" w:firstLineChars="200"/>
        <w:jc w:val="left"/>
        <w:textAlignment w:val="auto"/>
        <w:rPr>
          <w:rFonts w:hint="eastAsia" w:ascii="宋体" w:hAnsi="宋体" w:eastAsia="宋体" w:cs="宋体"/>
          <w:sz w:val="24"/>
          <w:szCs w:val="24"/>
          <w:highlight w:val="none"/>
        </w:rPr>
      </w:pPr>
      <w:r>
        <w:rPr>
          <w:rStyle w:val="13"/>
          <w:rFonts w:hint="eastAsia" w:ascii="宋体" w:hAnsi="宋体" w:eastAsia="宋体" w:cs="宋体"/>
          <w:b w:val="0"/>
          <w:bCs/>
          <w:i w:val="0"/>
          <w:iCs w:val="0"/>
          <w:caps w:val="0"/>
          <w:color w:val="333333"/>
          <w:spacing w:val="0"/>
          <w:sz w:val="24"/>
          <w:szCs w:val="24"/>
          <w:highlight w:val="none"/>
          <w:shd w:val="clear" w:fill="FFFFFF"/>
          <w:lang w:eastAsia="zh-CN"/>
        </w:rPr>
        <w:t>（</w:t>
      </w:r>
      <w:r>
        <w:rPr>
          <w:rStyle w:val="13"/>
          <w:rFonts w:hint="eastAsia" w:ascii="宋体" w:hAnsi="宋体" w:eastAsia="宋体" w:cs="宋体"/>
          <w:b w:val="0"/>
          <w:bCs/>
          <w:i w:val="0"/>
          <w:iCs w:val="0"/>
          <w:caps w:val="0"/>
          <w:color w:val="333333"/>
          <w:spacing w:val="0"/>
          <w:sz w:val="24"/>
          <w:szCs w:val="24"/>
          <w:highlight w:val="none"/>
          <w:shd w:val="clear" w:fill="FFFFFF"/>
          <w:lang w:val="en-US" w:eastAsia="zh-CN"/>
        </w:rPr>
        <w:t>三</w:t>
      </w:r>
      <w:r>
        <w:rPr>
          <w:rStyle w:val="13"/>
          <w:rFonts w:hint="eastAsia" w:ascii="宋体" w:hAnsi="宋体" w:eastAsia="宋体" w:cs="宋体"/>
          <w:b w:val="0"/>
          <w:bCs/>
          <w:i w:val="0"/>
          <w:iCs w:val="0"/>
          <w:caps w:val="0"/>
          <w:color w:val="333333"/>
          <w:spacing w:val="0"/>
          <w:sz w:val="24"/>
          <w:szCs w:val="24"/>
          <w:highlight w:val="none"/>
          <w:shd w:val="clear" w:fill="FFFFFF"/>
          <w:lang w:eastAsia="zh-CN"/>
        </w:rPr>
        <w:t>）项目地址：南宁市教育路</w:t>
      </w:r>
      <w:r>
        <w:rPr>
          <w:rStyle w:val="13"/>
          <w:rFonts w:hint="eastAsia" w:ascii="宋体" w:hAnsi="宋体" w:eastAsia="宋体" w:cs="宋体"/>
          <w:b w:val="0"/>
          <w:bCs/>
          <w:i w:val="0"/>
          <w:iCs w:val="0"/>
          <w:caps w:val="0"/>
          <w:color w:val="333333"/>
          <w:spacing w:val="0"/>
          <w:sz w:val="24"/>
          <w:szCs w:val="24"/>
          <w:highlight w:val="none"/>
          <w:shd w:val="clear" w:fill="FFFFFF"/>
          <w:lang w:val="en-US" w:eastAsia="zh-CN"/>
        </w:rPr>
        <w:t>7号。</w:t>
      </w:r>
    </w:p>
    <w:p w14:paraId="033E47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482" w:firstLineChars="200"/>
        <w:jc w:val="left"/>
        <w:textAlignment w:val="auto"/>
        <w:rPr>
          <w:rFonts w:hint="eastAsia" w:ascii="宋体" w:hAnsi="宋体" w:eastAsia="宋体" w:cs="宋体"/>
          <w:sz w:val="24"/>
          <w:szCs w:val="24"/>
          <w:highlight w:val="none"/>
        </w:rPr>
      </w:pPr>
      <w:r>
        <w:rPr>
          <w:rStyle w:val="13"/>
          <w:rFonts w:hint="eastAsia" w:ascii="宋体" w:hAnsi="宋体" w:eastAsia="宋体" w:cs="宋体"/>
          <w:i w:val="0"/>
          <w:iCs w:val="0"/>
          <w:caps w:val="0"/>
          <w:color w:val="333333"/>
          <w:spacing w:val="0"/>
          <w:sz w:val="24"/>
          <w:szCs w:val="24"/>
          <w:highlight w:val="none"/>
          <w:shd w:val="clear" w:fill="FFFFFF"/>
          <w:lang w:eastAsia="zh-CN"/>
        </w:rPr>
        <w:t>三</w:t>
      </w:r>
      <w:r>
        <w:rPr>
          <w:rStyle w:val="13"/>
          <w:rFonts w:hint="eastAsia" w:ascii="宋体" w:hAnsi="宋体" w:eastAsia="宋体" w:cs="宋体"/>
          <w:i w:val="0"/>
          <w:iCs w:val="0"/>
          <w:caps w:val="0"/>
          <w:color w:val="333333"/>
          <w:spacing w:val="0"/>
          <w:sz w:val="24"/>
          <w:szCs w:val="24"/>
          <w:highlight w:val="none"/>
          <w:shd w:val="clear" w:fill="FFFFFF"/>
        </w:rPr>
        <w:t>、控制价</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u w:val="single"/>
          <w:shd w:val="clear" w:fill="FFFFFF"/>
        </w:rPr>
        <w:t>349579.14元（大写：叁拾肆万玖仟伍佰柒拾玖元壹角肆分)</w:t>
      </w:r>
      <w:r>
        <w:rPr>
          <w:rFonts w:hint="eastAsia" w:ascii="宋体" w:hAnsi="宋体" w:eastAsia="宋体" w:cs="宋体"/>
          <w:i w:val="0"/>
          <w:iCs w:val="0"/>
          <w:caps w:val="0"/>
          <w:color w:val="333333"/>
          <w:spacing w:val="0"/>
          <w:sz w:val="24"/>
          <w:szCs w:val="24"/>
          <w:highlight w:val="none"/>
          <w:shd w:val="clear" w:fill="FFFFFF"/>
        </w:rPr>
        <w:t>     </w:t>
      </w:r>
    </w:p>
    <w:p w14:paraId="04368F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482" w:firstLineChars="200"/>
        <w:jc w:val="left"/>
        <w:textAlignment w:val="auto"/>
        <w:rPr>
          <w:rFonts w:hint="eastAsia" w:ascii="宋体" w:hAnsi="宋体" w:eastAsia="宋体" w:cs="宋体"/>
          <w:i w:val="0"/>
          <w:iCs w:val="0"/>
          <w:caps w:val="0"/>
          <w:color w:val="333333"/>
          <w:spacing w:val="0"/>
          <w:sz w:val="24"/>
          <w:szCs w:val="24"/>
          <w:highlight w:val="none"/>
          <w:shd w:val="clear" w:fill="FFFFFF"/>
        </w:rPr>
      </w:pPr>
      <w:r>
        <w:rPr>
          <w:rStyle w:val="13"/>
          <w:rFonts w:hint="eastAsia" w:ascii="宋体" w:hAnsi="宋体" w:eastAsia="宋体" w:cs="宋体"/>
          <w:i w:val="0"/>
          <w:iCs w:val="0"/>
          <w:caps w:val="0"/>
          <w:color w:val="333333"/>
          <w:spacing w:val="0"/>
          <w:sz w:val="24"/>
          <w:szCs w:val="24"/>
          <w:highlight w:val="none"/>
          <w:shd w:val="clear" w:fill="FFFFFF"/>
          <w:lang w:eastAsia="zh-CN"/>
        </w:rPr>
        <w:t>四</w:t>
      </w:r>
      <w:r>
        <w:rPr>
          <w:rStyle w:val="13"/>
          <w:rFonts w:hint="eastAsia" w:ascii="宋体" w:hAnsi="宋体" w:eastAsia="宋体" w:cs="宋体"/>
          <w:i w:val="0"/>
          <w:iCs w:val="0"/>
          <w:caps w:val="0"/>
          <w:color w:val="333333"/>
          <w:spacing w:val="0"/>
          <w:sz w:val="24"/>
          <w:szCs w:val="24"/>
          <w:highlight w:val="none"/>
          <w:shd w:val="clear" w:fill="FFFFFF"/>
        </w:rPr>
        <w:t>、合同价格形式：</w:t>
      </w:r>
      <w:r>
        <w:rPr>
          <w:rFonts w:hint="eastAsia" w:ascii="宋体" w:hAnsi="宋体" w:eastAsia="宋体" w:cs="宋体"/>
          <w:i w:val="0"/>
          <w:iCs w:val="0"/>
          <w:caps w:val="0"/>
          <w:color w:val="333333"/>
          <w:spacing w:val="0"/>
          <w:sz w:val="24"/>
          <w:szCs w:val="24"/>
          <w:highlight w:val="none"/>
          <w:u w:val="single"/>
          <w:shd w:val="clear" w:fill="FFFFFF"/>
        </w:rPr>
        <w:t>固定综合单价合同方式</w:t>
      </w:r>
      <w:r>
        <w:rPr>
          <w:rFonts w:hint="eastAsia" w:ascii="宋体" w:hAnsi="宋体" w:eastAsia="宋体" w:cs="宋体"/>
          <w:i w:val="0"/>
          <w:iCs w:val="0"/>
          <w:caps w:val="0"/>
          <w:color w:val="333333"/>
          <w:spacing w:val="0"/>
          <w:sz w:val="24"/>
          <w:szCs w:val="24"/>
          <w:highlight w:val="none"/>
          <w:shd w:val="clear" w:fill="FFFFFF"/>
        </w:rPr>
        <w:t>。    </w:t>
      </w:r>
    </w:p>
    <w:p w14:paraId="1BB3C2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482" w:firstLineChars="200"/>
        <w:jc w:val="left"/>
        <w:textAlignment w:val="auto"/>
        <w:rPr>
          <w:rStyle w:val="13"/>
          <w:rFonts w:hint="eastAsia" w:ascii="宋体" w:hAnsi="宋体" w:eastAsia="宋体" w:cs="宋体"/>
          <w:i w:val="0"/>
          <w:iCs w:val="0"/>
          <w:caps w:val="0"/>
          <w:color w:val="333333"/>
          <w:spacing w:val="0"/>
          <w:sz w:val="24"/>
          <w:szCs w:val="24"/>
          <w:highlight w:val="none"/>
          <w:shd w:val="clear" w:fill="FFFFFF"/>
        </w:rPr>
      </w:pPr>
      <w:r>
        <w:rPr>
          <w:rStyle w:val="13"/>
          <w:rFonts w:hint="eastAsia" w:ascii="宋体" w:hAnsi="宋体" w:eastAsia="宋体" w:cs="宋体"/>
          <w:i w:val="0"/>
          <w:iCs w:val="0"/>
          <w:caps w:val="0"/>
          <w:color w:val="333333"/>
          <w:spacing w:val="0"/>
          <w:sz w:val="24"/>
          <w:szCs w:val="24"/>
          <w:highlight w:val="none"/>
          <w:shd w:val="clear" w:fill="FFFFFF"/>
          <w:lang w:eastAsia="zh-CN"/>
        </w:rPr>
        <w:t>五</w:t>
      </w:r>
      <w:r>
        <w:rPr>
          <w:rStyle w:val="13"/>
          <w:rFonts w:hint="eastAsia" w:ascii="宋体" w:hAnsi="宋体" w:eastAsia="宋体" w:cs="宋体"/>
          <w:i w:val="0"/>
          <w:iCs w:val="0"/>
          <w:caps w:val="0"/>
          <w:color w:val="333333"/>
          <w:spacing w:val="0"/>
          <w:sz w:val="24"/>
          <w:szCs w:val="24"/>
          <w:highlight w:val="none"/>
          <w:shd w:val="clear" w:fill="FFFFFF"/>
        </w:rPr>
        <w:t>、预、结算的（包括签证部分）计价依据：</w:t>
      </w:r>
    </w:p>
    <w:p w14:paraId="6DF806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（一）施工设计图纸等；</w:t>
      </w:r>
    </w:p>
    <w:p w14:paraId="7899A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（二）《建设工程工程量清单计价规范》(GB/T 50500-2024)  </w:t>
      </w:r>
    </w:p>
    <w:p w14:paraId="2E8C8E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（三）2024年版《广西壮族自治区建筑装饰装修工程消耗量定额》及其相应配套的费用定额； </w:t>
      </w:r>
    </w:p>
    <w:p w14:paraId="527BAB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（四）2024年《广西壮族自治区拆除工程消耗量定额》及配套费用定额；</w:t>
      </w:r>
    </w:p>
    <w:p w14:paraId="15F0B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（五）2023年《广西壮族自治区安装工程消耗量定额》及配套费用定额；</w:t>
      </w:r>
    </w:p>
    <w:p w14:paraId="0123E7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（六）《关于调整建设工程定额人工费及有关费率的通知》（桂建标[2023]7号）；  </w:t>
      </w:r>
    </w:p>
    <w:p w14:paraId="726EFC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（七）2016年《广西壮族自治区建设工程费用定额的通知》（桂建标[2016]16号）；</w:t>
      </w:r>
    </w:p>
    <w:p w14:paraId="2A77B9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（八）《自治区住房城乡建设厅关于建筑业实施营业税改增值税后广西壮族自治区建设工程计价依据的通知》（桂建标[2016]17号）；  </w:t>
      </w:r>
    </w:p>
    <w:p w14:paraId="2F8ACD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（九）桂建标[2019]12号《自治区住房城乡建设厅关于调整建设工程计价增值税税率的通知》；  </w:t>
      </w:r>
    </w:p>
    <w:p w14:paraId="6B05A4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（十）现行的有关文件计价规定。</w:t>
      </w:r>
    </w:p>
    <w:p w14:paraId="3D164C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（十一）《自治区住房城乡建设厅关于印发广西壮族自治区房屋建筑和市政基础设施工程安全生产责任保险计价规定的通知》（桂建发〔2023〕6号）  </w:t>
      </w:r>
    </w:p>
    <w:p w14:paraId="1C6491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2"/>
        <w:jc w:val="left"/>
        <w:textAlignment w:val="auto"/>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lang w:eastAsia="zh-CN"/>
        </w:rPr>
        <w:t xml:space="preserve"> （十二）本工程采用2026年第4期上半月《南宁市建设工程造价信息》南宁市信息价发布的市场除税信息价为材料基准价格南宁市没有信息价的，根据广西其它城市同期信息价以及市场询价确定。</w:t>
      </w:r>
    </w:p>
    <w:p w14:paraId="004602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312"/>
        <w:jc w:val="left"/>
        <w:textAlignment w:val="auto"/>
        <w:rPr>
          <w:rFonts w:hint="eastAsia" w:ascii="宋体" w:hAnsi="宋体" w:eastAsia="宋体" w:cs="宋体"/>
          <w:sz w:val="24"/>
          <w:szCs w:val="24"/>
          <w:highlight w:val="none"/>
        </w:rPr>
      </w:pPr>
      <w:r>
        <w:rPr>
          <w:rStyle w:val="13"/>
          <w:rFonts w:hint="eastAsia" w:ascii="宋体" w:hAnsi="宋体" w:eastAsia="宋体" w:cs="宋体"/>
          <w:i w:val="0"/>
          <w:iCs w:val="0"/>
          <w:caps w:val="0"/>
          <w:color w:val="333333"/>
          <w:spacing w:val="0"/>
          <w:sz w:val="24"/>
          <w:szCs w:val="24"/>
          <w:highlight w:val="none"/>
          <w:shd w:val="clear" w:fill="FFFFFF"/>
          <w:lang w:eastAsia="zh-CN"/>
        </w:rPr>
        <w:t>六</w:t>
      </w:r>
      <w:r>
        <w:rPr>
          <w:rStyle w:val="13"/>
          <w:rFonts w:hint="eastAsia" w:ascii="宋体" w:hAnsi="宋体" w:eastAsia="宋体" w:cs="宋体"/>
          <w:i w:val="0"/>
          <w:iCs w:val="0"/>
          <w:caps w:val="0"/>
          <w:color w:val="333333"/>
          <w:spacing w:val="0"/>
          <w:sz w:val="24"/>
          <w:szCs w:val="24"/>
          <w:highlight w:val="none"/>
          <w:shd w:val="clear" w:fill="FFFFFF"/>
        </w:rPr>
        <w:t>、工期和质量</w:t>
      </w:r>
    </w:p>
    <w:p w14:paraId="683646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312"/>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（一）</w:t>
      </w:r>
      <w:r>
        <w:rPr>
          <w:rFonts w:hint="eastAsia" w:ascii="宋体" w:hAnsi="宋体" w:eastAsia="宋体" w:cs="宋体"/>
          <w:i w:val="0"/>
          <w:iCs w:val="0"/>
          <w:caps w:val="0"/>
          <w:color w:val="333333"/>
          <w:spacing w:val="0"/>
          <w:sz w:val="24"/>
          <w:szCs w:val="24"/>
          <w:highlight w:val="none"/>
          <w:shd w:val="clear" w:fill="FFFFFF"/>
        </w:rPr>
        <w:t>工期：</w:t>
      </w:r>
      <w:r>
        <w:rPr>
          <w:rFonts w:hint="eastAsia" w:ascii="宋体" w:hAnsi="宋体" w:eastAsia="宋体" w:cs="宋体"/>
          <w:i w:val="0"/>
          <w:iCs w:val="0"/>
          <w:caps w:val="0"/>
          <w:color w:val="333333"/>
          <w:spacing w:val="0"/>
          <w:sz w:val="24"/>
          <w:szCs w:val="24"/>
          <w:highlight w:val="none"/>
          <w:shd w:val="clear" w:fill="FFFFFF"/>
          <w:lang w:val="en-US" w:eastAsia="zh-CN"/>
        </w:rPr>
        <w:t>30</w:t>
      </w:r>
      <w:r>
        <w:rPr>
          <w:rFonts w:hint="eastAsia" w:ascii="宋体" w:hAnsi="宋体" w:eastAsia="宋体" w:cs="宋体"/>
          <w:i w:val="0"/>
          <w:iCs w:val="0"/>
          <w:caps w:val="0"/>
          <w:color w:val="333333"/>
          <w:spacing w:val="0"/>
          <w:sz w:val="24"/>
          <w:szCs w:val="24"/>
          <w:highlight w:val="none"/>
          <w:shd w:val="clear" w:fill="FFFFFF"/>
        </w:rPr>
        <w:t>个日历天</w:t>
      </w:r>
    </w:p>
    <w:p w14:paraId="718E20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jc w:val="left"/>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w:t>
      </w:r>
      <w:r>
        <w:rPr>
          <w:rFonts w:hint="eastAsia" w:ascii="宋体" w:hAnsi="宋体" w:eastAsia="宋体" w:cs="宋体"/>
          <w:i w:val="0"/>
          <w:iCs w:val="0"/>
          <w:caps w:val="0"/>
          <w:color w:val="333333"/>
          <w:spacing w:val="0"/>
          <w:sz w:val="24"/>
          <w:szCs w:val="24"/>
          <w:highlight w:val="none"/>
          <w:shd w:val="clear" w:fill="FFFFFF"/>
          <w:lang w:eastAsia="zh-CN"/>
        </w:rPr>
        <w:t>（二）</w:t>
      </w:r>
      <w:r>
        <w:rPr>
          <w:rFonts w:hint="eastAsia" w:ascii="宋体" w:hAnsi="宋体" w:eastAsia="宋体" w:cs="宋体"/>
          <w:i w:val="0"/>
          <w:iCs w:val="0"/>
          <w:caps w:val="0"/>
          <w:color w:val="333333"/>
          <w:spacing w:val="0"/>
          <w:sz w:val="24"/>
          <w:szCs w:val="24"/>
          <w:highlight w:val="none"/>
          <w:shd w:val="clear" w:fill="FFFFFF"/>
        </w:rPr>
        <w:t>工程质量：合格。工程观感质量达“一般”以上。</w:t>
      </w:r>
    </w:p>
    <w:p w14:paraId="525ED8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（三）</w:t>
      </w:r>
      <w:r>
        <w:rPr>
          <w:rFonts w:hint="eastAsia" w:ascii="宋体" w:hAnsi="宋体" w:eastAsia="宋体" w:cs="宋体"/>
          <w:i w:val="0"/>
          <w:iCs w:val="0"/>
          <w:caps w:val="0"/>
          <w:color w:val="333333"/>
          <w:spacing w:val="0"/>
          <w:sz w:val="24"/>
          <w:szCs w:val="24"/>
          <w:highlight w:val="none"/>
          <w:shd w:val="clear" w:fill="FFFFFF"/>
        </w:rPr>
        <w:t>对工期和质量作出承诺：</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2"/>
        <w:gridCol w:w="3185"/>
        <w:gridCol w:w="3780"/>
      </w:tblGrid>
      <w:tr w14:paraId="2289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91101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0"/>
              <w:jc w:val="center"/>
              <w:rPr>
                <w:rFonts w:hint="eastAsia" w:ascii="宋体" w:hAnsi="宋体" w:eastAsia="宋体" w:cs="宋体"/>
                <w:sz w:val="24"/>
                <w:szCs w:val="24"/>
                <w:highlight w:val="none"/>
              </w:rPr>
            </w:pPr>
          </w:p>
        </w:tc>
        <w:tc>
          <w:tcPr>
            <w:tcW w:w="3185"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C79E2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0"/>
              <w:jc w:val="center"/>
              <w:rPr>
                <w:rFonts w:hint="eastAsia" w:ascii="宋体" w:hAnsi="宋体" w:eastAsia="宋体" w:cs="宋体"/>
                <w:sz w:val="24"/>
                <w:szCs w:val="24"/>
                <w:highlight w:val="none"/>
              </w:rPr>
            </w:pPr>
            <w:r>
              <w:rPr>
                <w:rStyle w:val="13"/>
                <w:rFonts w:hint="eastAsia" w:ascii="宋体" w:hAnsi="宋体" w:eastAsia="宋体" w:cs="宋体"/>
                <w:sz w:val="24"/>
                <w:szCs w:val="24"/>
                <w:highlight w:val="none"/>
              </w:rPr>
              <w:t>工  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0F287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0"/>
              <w:jc w:val="center"/>
              <w:rPr>
                <w:rFonts w:hint="eastAsia" w:ascii="宋体" w:hAnsi="宋体" w:eastAsia="宋体" w:cs="宋体"/>
                <w:sz w:val="24"/>
                <w:szCs w:val="24"/>
                <w:highlight w:val="none"/>
              </w:rPr>
            </w:pPr>
            <w:r>
              <w:rPr>
                <w:rStyle w:val="13"/>
                <w:rFonts w:hint="eastAsia" w:ascii="宋体" w:hAnsi="宋体" w:eastAsia="宋体" w:cs="宋体"/>
                <w:sz w:val="24"/>
                <w:szCs w:val="24"/>
                <w:highlight w:val="none"/>
              </w:rPr>
              <w:t>质  量</w:t>
            </w:r>
          </w:p>
        </w:tc>
      </w:tr>
      <w:tr w14:paraId="2569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0C73A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3"/>
                <w:rFonts w:hint="eastAsia" w:ascii="宋体" w:hAnsi="宋体" w:eastAsia="宋体" w:cs="宋体"/>
                <w:sz w:val="24"/>
                <w:szCs w:val="24"/>
                <w:highlight w:val="none"/>
              </w:rPr>
            </w:pPr>
            <w:r>
              <w:rPr>
                <w:rStyle w:val="13"/>
                <w:rFonts w:hint="eastAsia" w:ascii="宋体" w:hAnsi="宋体" w:eastAsia="宋体" w:cs="宋体"/>
                <w:sz w:val="24"/>
                <w:szCs w:val="24"/>
                <w:highlight w:val="none"/>
              </w:rPr>
              <w:t>承 诺</w:t>
            </w:r>
          </w:p>
        </w:tc>
        <w:tc>
          <w:tcPr>
            <w:tcW w:w="3185"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96FDD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3"/>
                <w:rFonts w:hint="eastAsia" w:ascii="宋体" w:hAnsi="宋体" w:eastAsia="宋体" w:cs="宋体"/>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9C1D6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3"/>
                <w:rFonts w:hint="eastAsia" w:ascii="宋体" w:hAnsi="宋体" w:eastAsia="宋体" w:cs="宋体"/>
                <w:sz w:val="24"/>
                <w:szCs w:val="24"/>
                <w:highlight w:val="none"/>
              </w:rPr>
            </w:pPr>
          </w:p>
        </w:tc>
      </w:tr>
    </w:tbl>
    <w:p w14:paraId="4C4086A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right="0" w:firstLine="960" w:firstLineChars="40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val="en-US" w:eastAsia="zh-CN"/>
        </w:rPr>
        <w:t>供应商</w:t>
      </w:r>
      <w:r>
        <w:rPr>
          <w:rFonts w:hint="eastAsia" w:ascii="宋体" w:hAnsi="宋体" w:eastAsia="宋体" w:cs="宋体"/>
          <w:i w:val="0"/>
          <w:iCs w:val="0"/>
          <w:caps w:val="0"/>
          <w:color w:val="333333"/>
          <w:spacing w:val="0"/>
          <w:sz w:val="24"/>
          <w:szCs w:val="24"/>
          <w:highlight w:val="none"/>
          <w:shd w:val="clear" w:fill="FFFFFF"/>
        </w:rPr>
        <w:t>（盖章）：</w:t>
      </w:r>
      <w:r>
        <w:rPr>
          <w:rFonts w:hint="eastAsia" w:ascii="宋体" w:hAnsi="宋体" w:eastAsia="宋体" w:cs="宋体"/>
          <w:i w:val="0"/>
          <w:iCs w:val="0"/>
          <w:caps w:val="0"/>
          <w:color w:val="333333"/>
          <w:spacing w:val="0"/>
          <w:sz w:val="24"/>
          <w:szCs w:val="24"/>
          <w:highlight w:val="none"/>
          <w:shd w:val="clear" w:fill="FFFFFF"/>
          <w:lang w:val="en-US" w:eastAsia="zh-CN"/>
        </w:rPr>
        <w:t xml:space="preserve">                 法定代表人</w:t>
      </w:r>
      <w:r>
        <w:rPr>
          <w:rFonts w:hint="eastAsia" w:ascii="宋体" w:hAnsi="宋体" w:eastAsia="宋体" w:cs="宋体"/>
          <w:i w:val="0"/>
          <w:iCs w:val="0"/>
          <w:caps w:val="0"/>
          <w:color w:val="333333"/>
          <w:spacing w:val="0"/>
          <w:sz w:val="24"/>
          <w:szCs w:val="24"/>
          <w:highlight w:val="none"/>
          <w:shd w:val="clear" w:fill="FFFFFF"/>
        </w:rPr>
        <w:t>签章：</w:t>
      </w:r>
    </w:p>
    <w:p w14:paraId="7CE296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jc w:val="left"/>
        <w:textAlignment w:val="auto"/>
        <w:rPr>
          <w:rFonts w:hint="eastAsia" w:ascii="宋体" w:hAnsi="宋体" w:eastAsia="宋体" w:cs="宋体"/>
          <w:sz w:val="24"/>
          <w:szCs w:val="24"/>
          <w:highlight w:val="none"/>
        </w:rPr>
      </w:pPr>
      <w:r>
        <w:rPr>
          <w:rStyle w:val="13"/>
          <w:rFonts w:hint="eastAsia" w:ascii="宋体" w:hAnsi="宋体" w:eastAsia="宋体" w:cs="宋体"/>
          <w:i w:val="0"/>
          <w:iCs w:val="0"/>
          <w:caps w:val="0"/>
          <w:color w:val="333333"/>
          <w:spacing w:val="0"/>
          <w:sz w:val="24"/>
          <w:szCs w:val="24"/>
          <w:highlight w:val="none"/>
          <w:shd w:val="clear" w:fill="FFFFFF"/>
          <w:lang w:eastAsia="zh-CN"/>
        </w:rPr>
        <w:t>七</w:t>
      </w:r>
      <w:r>
        <w:rPr>
          <w:rStyle w:val="13"/>
          <w:rFonts w:hint="eastAsia" w:ascii="宋体" w:hAnsi="宋体" w:eastAsia="宋体" w:cs="宋体"/>
          <w:i w:val="0"/>
          <w:iCs w:val="0"/>
          <w:caps w:val="0"/>
          <w:color w:val="333333"/>
          <w:spacing w:val="0"/>
          <w:sz w:val="24"/>
          <w:szCs w:val="24"/>
          <w:highlight w:val="none"/>
          <w:shd w:val="clear" w:fill="FFFFFF"/>
        </w:rPr>
        <w:t>、</w:t>
      </w:r>
      <w:r>
        <w:rPr>
          <w:rStyle w:val="13"/>
          <w:rFonts w:hint="eastAsia" w:ascii="宋体" w:hAnsi="宋体" w:eastAsia="宋体" w:cs="宋体"/>
          <w:i w:val="0"/>
          <w:iCs w:val="0"/>
          <w:caps w:val="0"/>
          <w:color w:val="333333"/>
          <w:spacing w:val="0"/>
          <w:sz w:val="24"/>
          <w:szCs w:val="24"/>
          <w:highlight w:val="none"/>
          <w:shd w:val="clear" w:fill="FFFFFF"/>
          <w:lang w:val="en-US" w:eastAsia="zh-CN"/>
        </w:rPr>
        <w:t>资格条件</w:t>
      </w:r>
      <w:r>
        <w:rPr>
          <w:rStyle w:val="13"/>
          <w:rFonts w:hint="eastAsia" w:ascii="宋体" w:hAnsi="宋体" w:eastAsia="宋体" w:cs="宋体"/>
          <w:i w:val="0"/>
          <w:iCs w:val="0"/>
          <w:caps w:val="0"/>
          <w:color w:val="333333"/>
          <w:spacing w:val="0"/>
          <w:sz w:val="24"/>
          <w:szCs w:val="24"/>
          <w:highlight w:val="none"/>
          <w:shd w:val="clear" w:fill="FFFFFF"/>
        </w:rPr>
        <w:t>并提供相关材料</w:t>
      </w:r>
    </w:p>
    <w:p w14:paraId="163755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40" w:firstLineChars="100"/>
        <w:jc w:val="left"/>
        <w:textAlignment w:val="auto"/>
        <w:rPr>
          <w:rStyle w:val="13"/>
          <w:rFonts w:hint="eastAsia" w:ascii="宋体" w:hAnsi="宋体" w:eastAsia="宋体" w:cs="宋体"/>
          <w:b w:val="0"/>
          <w:bCs/>
          <w:i w:val="0"/>
          <w:iCs w:val="0"/>
          <w:caps w:val="0"/>
          <w:color w:val="333333"/>
          <w:spacing w:val="0"/>
          <w:sz w:val="24"/>
          <w:szCs w:val="24"/>
          <w:highlight w:val="none"/>
          <w:shd w:val="clear" w:fill="FFFFFF"/>
        </w:rPr>
      </w:pPr>
      <w:r>
        <w:rPr>
          <w:rStyle w:val="13"/>
          <w:rFonts w:hint="eastAsia" w:ascii="宋体" w:hAnsi="宋体" w:eastAsia="宋体" w:cs="宋体"/>
          <w:b w:val="0"/>
          <w:bCs/>
          <w:i w:val="0"/>
          <w:iCs w:val="0"/>
          <w:caps w:val="0"/>
          <w:color w:val="333333"/>
          <w:spacing w:val="0"/>
          <w:sz w:val="24"/>
          <w:szCs w:val="24"/>
          <w:highlight w:val="none"/>
          <w:shd w:val="clear" w:fill="FFFFFF"/>
          <w:lang w:eastAsia="zh-CN"/>
        </w:rPr>
        <w:t>（一）</w:t>
      </w:r>
      <w:r>
        <w:rPr>
          <w:rStyle w:val="13"/>
          <w:rFonts w:hint="eastAsia" w:ascii="宋体" w:hAnsi="宋体" w:eastAsia="宋体" w:cs="宋体"/>
          <w:b w:val="0"/>
          <w:bCs/>
          <w:i w:val="0"/>
          <w:iCs w:val="0"/>
          <w:caps w:val="0"/>
          <w:color w:val="333333"/>
          <w:spacing w:val="0"/>
          <w:sz w:val="24"/>
          <w:szCs w:val="24"/>
          <w:highlight w:val="none"/>
          <w:shd w:val="clear" w:fill="FFFFFF"/>
        </w:rPr>
        <w:t>满足《中华人民共和国政府采购法》第二十二条规定；</w:t>
      </w:r>
    </w:p>
    <w:p w14:paraId="6E69AF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40" w:firstLineChars="100"/>
        <w:jc w:val="left"/>
        <w:textAlignment w:val="auto"/>
        <w:rPr>
          <w:rStyle w:val="13"/>
          <w:rFonts w:hint="eastAsia" w:ascii="宋体" w:hAnsi="宋体" w:eastAsia="宋体" w:cs="宋体"/>
          <w:b w:val="0"/>
          <w:bCs/>
          <w:i w:val="0"/>
          <w:iCs w:val="0"/>
          <w:caps w:val="0"/>
          <w:color w:val="333333"/>
          <w:spacing w:val="0"/>
          <w:sz w:val="24"/>
          <w:szCs w:val="24"/>
          <w:highlight w:val="none"/>
          <w:shd w:val="clear" w:fill="FFFFFF"/>
        </w:rPr>
      </w:pPr>
      <w:r>
        <w:rPr>
          <w:rStyle w:val="13"/>
          <w:rFonts w:hint="eastAsia" w:ascii="宋体" w:hAnsi="宋体" w:eastAsia="宋体" w:cs="宋体"/>
          <w:b w:val="0"/>
          <w:bCs/>
          <w:i w:val="0"/>
          <w:iCs w:val="0"/>
          <w:caps w:val="0"/>
          <w:color w:val="333333"/>
          <w:spacing w:val="0"/>
          <w:sz w:val="24"/>
          <w:szCs w:val="24"/>
          <w:highlight w:val="none"/>
          <w:shd w:val="clear" w:fill="FFFFFF"/>
          <w:lang w:eastAsia="zh-CN"/>
        </w:rPr>
        <w:t>（二）</w:t>
      </w:r>
      <w:r>
        <w:rPr>
          <w:rStyle w:val="13"/>
          <w:rFonts w:hint="eastAsia" w:ascii="宋体" w:hAnsi="宋体" w:eastAsia="宋体" w:cs="宋体"/>
          <w:b w:val="0"/>
          <w:bCs/>
          <w:i w:val="0"/>
          <w:iCs w:val="0"/>
          <w:caps w:val="0"/>
          <w:color w:val="333333"/>
          <w:spacing w:val="0"/>
          <w:sz w:val="24"/>
          <w:szCs w:val="24"/>
          <w:highlight w:val="none"/>
          <w:shd w:val="clear" w:fill="FFFFFF"/>
        </w:rPr>
        <w:t>本项目的特定资格要求：</w:t>
      </w:r>
    </w:p>
    <w:p w14:paraId="21D4F4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480" w:firstLineChars="200"/>
        <w:jc w:val="left"/>
        <w:textAlignment w:val="auto"/>
        <w:rPr>
          <w:rStyle w:val="13"/>
          <w:rFonts w:hint="eastAsia" w:ascii="宋体" w:hAnsi="宋体" w:eastAsia="宋体" w:cs="宋体"/>
          <w:b w:val="0"/>
          <w:bCs/>
          <w:i w:val="0"/>
          <w:iCs w:val="0"/>
          <w:caps w:val="0"/>
          <w:color w:val="333333"/>
          <w:spacing w:val="0"/>
          <w:sz w:val="24"/>
          <w:szCs w:val="24"/>
          <w:highlight w:val="none"/>
          <w:shd w:val="clear" w:fill="FFFFFF"/>
          <w:lang w:val="en-US" w:eastAsia="zh-CN"/>
        </w:rPr>
      </w:pPr>
      <w:r>
        <w:rPr>
          <w:rStyle w:val="13"/>
          <w:rFonts w:hint="eastAsia" w:ascii="宋体" w:hAnsi="宋体" w:eastAsia="宋体" w:cs="宋体"/>
          <w:b w:val="0"/>
          <w:bCs/>
          <w:i w:val="0"/>
          <w:iCs w:val="0"/>
          <w:caps w:val="0"/>
          <w:color w:val="333333"/>
          <w:spacing w:val="0"/>
          <w:sz w:val="24"/>
          <w:szCs w:val="24"/>
          <w:highlight w:val="none"/>
          <w:shd w:val="clear" w:fill="FFFFFF"/>
          <w:lang w:val="en-US" w:eastAsia="zh-CN"/>
        </w:rPr>
        <w:t>1.供应商具备建筑装修装饰工程专业承包二级资质或建筑工程施工总承包三级资质（含三级）以上资质，具有有效安全生产许可证，并在人员、设备、资金等方面具备相应的施工能力；</w:t>
      </w:r>
    </w:p>
    <w:p w14:paraId="2C2118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480" w:firstLineChars="200"/>
        <w:jc w:val="left"/>
        <w:textAlignment w:val="auto"/>
        <w:rPr>
          <w:rStyle w:val="13"/>
          <w:rFonts w:hint="eastAsia" w:ascii="宋体" w:hAnsi="宋体" w:eastAsia="宋体" w:cs="宋体"/>
          <w:b w:val="0"/>
          <w:bCs/>
          <w:i w:val="0"/>
          <w:iCs w:val="0"/>
          <w:caps w:val="0"/>
          <w:color w:val="333333"/>
          <w:spacing w:val="0"/>
          <w:sz w:val="24"/>
          <w:szCs w:val="24"/>
          <w:highlight w:val="none"/>
          <w:shd w:val="clear" w:fill="FFFFFF"/>
        </w:rPr>
      </w:pPr>
      <w:r>
        <w:rPr>
          <w:rStyle w:val="13"/>
          <w:rFonts w:hint="eastAsia" w:ascii="宋体" w:hAnsi="宋体" w:eastAsia="宋体" w:cs="宋体"/>
          <w:b w:val="0"/>
          <w:bCs/>
          <w:i w:val="0"/>
          <w:iCs w:val="0"/>
          <w:caps w:val="0"/>
          <w:color w:val="333333"/>
          <w:spacing w:val="0"/>
          <w:sz w:val="24"/>
          <w:szCs w:val="24"/>
          <w:highlight w:val="none"/>
          <w:shd w:val="clear" w:fill="FFFFFF"/>
          <w:lang w:val="en-US" w:eastAsia="zh-CN"/>
        </w:rPr>
        <w:t>2.</w:t>
      </w:r>
      <w:r>
        <w:rPr>
          <w:rStyle w:val="13"/>
          <w:rFonts w:hint="eastAsia" w:ascii="宋体" w:hAnsi="宋体" w:eastAsia="宋体" w:cs="宋体"/>
          <w:b w:val="0"/>
          <w:bCs/>
          <w:i w:val="0"/>
          <w:iCs w:val="0"/>
          <w:caps w:val="0"/>
          <w:color w:val="333333"/>
          <w:spacing w:val="0"/>
          <w:sz w:val="24"/>
          <w:szCs w:val="24"/>
          <w:highlight w:val="none"/>
          <w:shd w:val="clear" w:fill="FFFFFF"/>
        </w:rPr>
        <w:t>拟派的项目经理须具备</w:t>
      </w:r>
      <w:r>
        <w:rPr>
          <w:rFonts w:hint="eastAsia"/>
          <w:highlight w:val="none"/>
          <w:lang w:eastAsia="zh-CN"/>
        </w:rPr>
        <w:t>建议</w:t>
      </w:r>
      <w:r>
        <w:rPr>
          <w:rFonts w:ascii="宋体" w:hAnsi="宋体" w:eastAsia="宋体" w:cs="宋体"/>
          <w:sz w:val="24"/>
          <w:szCs w:val="24"/>
          <w:highlight w:val="none"/>
        </w:rPr>
        <w:t>建筑工程二级注册建造师</w:t>
      </w:r>
      <w:r>
        <w:rPr>
          <w:rStyle w:val="13"/>
          <w:rFonts w:hint="eastAsia" w:ascii="宋体" w:hAnsi="宋体" w:eastAsia="宋体" w:cs="宋体"/>
          <w:b w:val="0"/>
          <w:bCs/>
          <w:i w:val="0"/>
          <w:iCs w:val="0"/>
          <w:caps w:val="0"/>
          <w:color w:val="333333"/>
          <w:spacing w:val="0"/>
          <w:sz w:val="24"/>
          <w:szCs w:val="24"/>
          <w:highlight w:val="none"/>
          <w:shd w:val="clear" w:fill="FFFFFF"/>
        </w:rPr>
        <w:t>(含</w:t>
      </w:r>
      <w:r>
        <w:rPr>
          <w:rStyle w:val="13"/>
          <w:rFonts w:hint="eastAsia" w:ascii="宋体" w:hAnsi="宋体" w:eastAsia="宋体" w:cs="宋体"/>
          <w:b w:val="0"/>
          <w:bCs/>
          <w:i w:val="0"/>
          <w:iCs w:val="0"/>
          <w:caps w:val="0"/>
          <w:color w:val="333333"/>
          <w:spacing w:val="0"/>
          <w:sz w:val="24"/>
          <w:szCs w:val="24"/>
          <w:highlight w:val="none"/>
          <w:shd w:val="clear" w:fill="FFFFFF"/>
          <w:lang w:eastAsia="zh-CN"/>
        </w:rPr>
        <w:t>二级</w:t>
      </w:r>
      <w:r>
        <w:rPr>
          <w:rStyle w:val="13"/>
          <w:rFonts w:hint="eastAsia" w:ascii="宋体" w:hAnsi="宋体" w:eastAsia="宋体" w:cs="宋体"/>
          <w:b w:val="0"/>
          <w:bCs/>
          <w:i w:val="0"/>
          <w:iCs w:val="0"/>
          <w:caps w:val="0"/>
          <w:color w:val="333333"/>
          <w:spacing w:val="0"/>
          <w:sz w:val="24"/>
          <w:szCs w:val="24"/>
          <w:highlight w:val="none"/>
          <w:shd w:val="clear" w:fill="FFFFFF"/>
        </w:rPr>
        <w:t>)以上注册建造师执业资格及有效的安全生产考核合格证书（B类）。</w:t>
      </w:r>
    </w:p>
    <w:p w14:paraId="416DF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val="en-US" w:eastAsia="zh-CN"/>
        </w:rPr>
        <w:t>提交响应文件</w:t>
      </w:r>
      <w:r>
        <w:rPr>
          <w:rFonts w:hint="eastAsia" w:ascii="宋体" w:hAnsi="宋体" w:eastAsia="宋体" w:cs="宋体"/>
          <w:i w:val="0"/>
          <w:iCs w:val="0"/>
          <w:caps w:val="0"/>
          <w:color w:val="333333"/>
          <w:spacing w:val="0"/>
          <w:sz w:val="24"/>
          <w:szCs w:val="24"/>
          <w:highlight w:val="none"/>
          <w:shd w:val="clear" w:fill="FFFFFF"/>
        </w:rPr>
        <w:t>时请携带以下有效证件文件并复印件加盖公章（复印件留存），</w:t>
      </w:r>
      <w:r>
        <w:rPr>
          <w:rFonts w:hint="eastAsia" w:ascii="宋体" w:hAnsi="宋体" w:eastAsia="宋体" w:cs="宋体"/>
          <w:i w:val="0"/>
          <w:iCs w:val="0"/>
          <w:caps w:val="0"/>
          <w:color w:val="333333"/>
          <w:spacing w:val="0"/>
          <w:sz w:val="24"/>
          <w:szCs w:val="24"/>
          <w:highlight w:val="none"/>
          <w:shd w:val="clear" w:fill="FFFFFF"/>
          <w:lang w:val="en-US" w:eastAsia="zh-CN"/>
        </w:rPr>
        <w:t>响应文件</w:t>
      </w:r>
      <w:r>
        <w:rPr>
          <w:rFonts w:hint="eastAsia" w:ascii="宋体" w:hAnsi="宋体" w:eastAsia="宋体" w:cs="宋体"/>
          <w:i w:val="0"/>
          <w:iCs w:val="0"/>
          <w:caps w:val="0"/>
          <w:color w:val="333333"/>
          <w:spacing w:val="0"/>
          <w:sz w:val="24"/>
          <w:szCs w:val="24"/>
          <w:highlight w:val="none"/>
          <w:shd w:val="clear" w:fill="FFFFFF"/>
        </w:rPr>
        <w:t>必须按规定密封，封口必须加盖公章：</w:t>
      </w:r>
    </w:p>
    <w:p w14:paraId="1B1600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企业资质证书</w:t>
      </w:r>
      <w:r>
        <w:rPr>
          <w:rFonts w:hint="eastAsia" w:ascii="宋体" w:hAnsi="宋体" w:eastAsia="宋体" w:cs="宋体"/>
          <w:i w:val="0"/>
          <w:iCs w:val="0"/>
          <w:caps w:val="0"/>
          <w:color w:val="333333"/>
          <w:spacing w:val="0"/>
          <w:sz w:val="24"/>
          <w:szCs w:val="24"/>
          <w:highlight w:val="none"/>
          <w:shd w:val="clear" w:fill="FFFFFF"/>
          <w:lang w:val="en-US" w:eastAsia="zh-CN"/>
        </w:rPr>
        <w:t>及资格要求的相关证明材料</w:t>
      </w:r>
      <w:r>
        <w:rPr>
          <w:rFonts w:hint="eastAsia" w:ascii="宋体" w:hAnsi="宋体" w:eastAsia="宋体" w:cs="宋体"/>
          <w:i w:val="0"/>
          <w:iCs w:val="0"/>
          <w:caps w:val="0"/>
          <w:color w:val="333333"/>
          <w:spacing w:val="0"/>
          <w:sz w:val="24"/>
          <w:szCs w:val="24"/>
          <w:highlight w:val="none"/>
          <w:shd w:val="clear" w:fill="FFFFFF"/>
        </w:rPr>
        <w:t>；</w:t>
      </w:r>
    </w:p>
    <w:p w14:paraId="66D42E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营业执照（三证合一）；</w:t>
      </w:r>
    </w:p>
    <w:p w14:paraId="093079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法人授权书</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格式自拟</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w:t>
      </w:r>
    </w:p>
    <w:p w14:paraId="71E8A7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法人身份证复印件、被授权人身份证复印件；</w:t>
      </w:r>
    </w:p>
    <w:p w14:paraId="510D43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Style w:val="13"/>
          <w:rFonts w:hint="eastAsia" w:ascii="宋体" w:hAnsi="宋体" w:eastAsia="宋体" w:cs="宋体"/>
          <w:b w:val="0"/>
          <w:bCs w:val="0"/>
          <w:i w:val="0"/>
          <w:iCs w:val="0"/>
          <w:caps w:val="0"/>
          <w:color w:val="auto"/>
          <w:spacing w:val="0"/>
          <w:sz w:val="24"/>
          <w:szCs w:val="24"/>
          <w:highlight w:val="none"/>
          <w:shd w:val="clear" w:fill="FFFFFF"/>
          <w:lang w:eastAsia="zh-CN"/>
        </w:rPr>
        <w:t>（</w:t>
      </w:r>
      <w:r>
        <w:rPr>
          <w:rStyle w:val="13"/>
          <w:rFonts w:hint="eastAsia" w:ascii="宋体" w:hAnsi="宋体" w:eastAsia="宋体" w:cs="宋体"/>
          <w:b w:val="0"/>
          <w:bCs w:val="0"/>
          <w:i w:val="0"/>
          <w:iCs w:val="0"/>
          <w:caps w:val="0"/>
          <w:color w:val="auto"/>
          <w:spacing w:val="0"/>
          <w:sz w:val="24"/>
          <w:szCs w:val="24"/>
          <w:highlight w:val="none"/>
          <w:shd w:val="clear" w:fill="FFFFFF"/>
          <w:lang w:val="en-US" w:eastAsia="zh-CN"/>
        </w:rPr>
        <w:t>5</w:t>
      </w:r>
      <w:r>
        <w:rPr>
          <w:rStyle w:val="13"/>
          <w:rFonts w:hint="eastAsia" w:ascii="宋体" w:hAnsi="宋体" w:eastAsia="宋体" w:cs="宋体"/>
          <w:b w:val="0"/>
          <w:bCs w:val="0"/>
          <w:i w:val="0"/>
          <w:iCs w:val="0"/>
          <w:caps w:val="0"/>
          <w:color w:val="auto"/>
          <w:spacing w:val="0"/>
          <w:sz w:val="24"/>
          <w:szCs w:val="24"/>
          <w:highlight w:val="none"/>
          <w:shd w:val="clear" w:fill="FFFFFF"/>
          <w:lang w:eastAsia="zh-CN"/>
        </w:rPr>
        <w:t>）</w:t>
      </w:r>
      <w:r>
        <w:rPr>
          <w:rStyle w:val="13"/>
          <w:rFonts w:hint="eastAsia" w:ascii="宋体" w:hAnsi="宋体" w:eastAsia="宋体" w:cs="宋体"/>
          <w:b w:val="0"/>
          <w:bCs w:val="0"/>
          <w:i w:val="0"/>
          <w:iCs w:val="0"/>
          <w:caps w:val="0"/>
          <w:color w:val="auto"/>
          <w:spacing w:val="0"/>
          <w:sz w:val="24"/>
          <w:szCs w:val="24"/>
          <w:highlight w:val="none"/>
          <w:shd w:val="clear" w:fill="FFFFFF"/>
        </w:rPr>
        <w:t>报价单（需按工程量清单提供报价，含纸质版和电子档，电子档以U盘形式提供）。</w:t>
      </w:r>
    </w:p>
    <w:p w14:paraId="3B9C78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提供工程质量承诺（格式见第</w:t>
      </w:r>
      <w:r>
        <w:rPr>
          <w:rFonts w:hint="eastAsia" w:ascii="宋体" w:hAnsi="宋体" w:eastAsia="宋体" w:cs="宋体"/>
          <w:i w:val="0"/>
          <w:iCs w:val="0"/>
          <w:caps w:val="0"/>
          <w:color w:val="333333"/>
          <w:spacing w:val="0"/>
          <w:sz w:val="24"/>
          <w:szCs w:val="24"/>
          <w:highlight w:val="none"/>
          <w:shd w:val="clear" w:fill="FFFFFF"/>
          <w:lang w:eastAsia="zh-CN"/>
        </w:rPr>
        <w:t>六</w:t>
      </w:r>
      <w:r>
        <w:rPr>
          <w:rFonts w:hint="eastAsia" w:ascii="宋体" w:hAnsi="宋体" w:eastAsia="宋体" w:cs="宋体"/>
          <w:i w:val="0"/>
          <w:iCs w:val="0"/>
          <w:caps w:val="0"/>
          <w:color w:val="333333"/>
          <w:spacing w:val="0"/>
          <w:sz w:val="24"/>
          <w:szCs w:val="24"/>
          <w:highlight w:val="none"/>
          <w:shd w:val="clear" w:fill="FFFFFF"/>
        </w:rPr>
        <w:t>大点第</w:t>
      </w:r>
      <w:r>
        <w:rPr>
          <w:rFonts w:hint="eastAsia" w:ascii="宋体" w:hAnsi="宋体" w:eastAsia="宋体" w:cs="宋体"/>
          <w:i w:val="0"/>
          <w:iCs w:val="0"/>
          <w:caps w:val="0"/>
          <w:color w:val="333333"/>
          <w:spacing w:val="0"/>
          <w:sz w:val="24"/>
          <w:szCs w:val="24"/>
          <w:highlight w:val="none"/>
          <w:shd w:val="clear" w:fill="FFFFFF"/>
          <w:lang w:eastAsia="zh-CN"/>
        </w:rPr>
        <w:t>（三）</w:t>
      </w:r>
      <w:r>
        <w:rPr>
          <w:rFonts w:hint="eastAsia" w:ascii="宋体" w:hAnsi="宋体" w:eastAsia="宋体" w:cs="宋体"/>
          <w:i w:val="0"/>
          <w:iCs w:val="0"/>
          <w:caps w:val="0"/>
          <w:color w:val="333333"/>
          <w:spacing w:val="0"/>
          <w:sz w:val="24"/>
          <w:szCs w:val="24"/>
          <w:highlight w:val="none"/>
          <w:shd w:val="clear" w:fill="FFFFFF"/>
        </w:rPr>
        <w:t>点）。</w:t>
      </w:r>
    </w:p>
    <w:p w14:paraId="7B5E2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（7）根据评分办法准备的相关证明材料。</w:t>
      </w:r>
    </w:p>
    <w:p w14:paraId="5BAA70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  </w:t>
      </w:r>
      <w:r>
        <w:rPr>
          <w:rFonts w:hint="eastAsia" w:ascii="宋体" w:hAnsi="宋体" w:eastAsia="宋体" w:cs="宋体"/>
          <w:i w:val="0"/>
          <w:iCs w:val="0"/>
          <w:caps w:val="0"/>
          <w:color w:val="0000FF"/>
          <w:spacing w:val="0"/>
          <w:sz w:val="24"/>
          <w:szCs w:val="24"/>
          <w:highlight w:val="none"/>
          <w:shd w:val="clear" w:fill="FFFFFF"/>
        </w:rPr>
        <w:t>注：所有</w:t>
      </w:r>
      <w:r>
        <w:rPr>
          <w:rFonts w:hint="eastAsia" w:ascii="宋体" w:hAnsi="宋体" w:eastAsia="宋体" w:cs="宋体"/>
          <w:i w:val="0"/>
          <w:iCs w:val="0"/>
          <w:caps w:val="0"/>
          <w:color w:val="0000FF"/>
          <w:spacing w:val="0"/>
          <w:sz w:val="24"/>
          <w:szCs w:val="24"/>
          <w:highlight w:val="none"/>
          <w:shd w:val="clear" w:fill="FFFFFF"/>
          <w:lang w:eastAsia="zh-CN"/>
        </w:rPr>
        <w:t>响应文件</w:t>
      </w:r>
      <w:r>
        <w:rPr>
          <w:rFonts w:hint="eastAsia" w:ascii="宋体" w:hAnsi="宋体" w:eastAsia="宋体" w:cs="宋体"/>
          <w:i w:val="0"/>
          <w:iCs w:val="0"/>
          <w:caps w:val="0"/>
          <w:color w:val="0000FF"/>
          <w:spacing w:val="0"/>
          <w:sz w:val="24"/>
          <w:szCs w:val="24"/>
          <w:highlight w:val="none"/>
          <w:shd w:val="clear" w:fill="FFFFFF"/>
        </w:rPr>
        <w:t>必须密封并加盖公章提供</w:t>
      </w:r>
      <w:r>
        <w:rPr>
          <w:rFonts w:hint="eastAsia" w:ascii="宋体" w:hAnsi="宋体" w:eastAsia="宋体" w:cs="宋体"/>
          <w:i w:val="0"/>
          <w:iCs w:val="0"/>
          <w:caps w:val="0"/>
          <w:color w:val="333333"/>
          <w:spacing w:val="0"/>
          <w:sz w:val="24"/>
          <w:szCs w:val="24"/>
          <w:highlight w:val="none"/>
          <w:shd w:val="clear" w:fill="FFFFFF"/>
        </w:rPr>
        <w:t>。</w:t>
      </w:r>
    </w:p>
    <w:p w14:paraId="50F172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420"/>
        <w:jc w:val="left"/>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八</w:t>
      </w:r>
      <w:r>
        <w:rPr>
          <w:rStyle w:val="13"/>
          <w:rFonts w:hint="eastAsia" w:ascii="宋体" w:hAnsi="宋体" w:eastAsia="宋体" w:cs="宋体"/>
          <w:b/>
          <w:bCs/>
          <w:i w:val="0"/>
          <w:iCs w:val="0"/>
          <w:caps w:val="0"/>
          <w:color w:val="auto"/>
          <w:spacing w:val="0"/>
          <w:sz w:val="24"/>
          <w:szCs w:val="24"/>
          <w:highlight w:val="none"/>
          <w:shd w:val="clear" w:fill="FFFFFF"/>
        </w:rPr>
        <w:t>、</w:t>
      </w:r>
      <w:r>
        <w:rPr>
          <w:rStyle w:val="13"/>
          <w:rFonts w:hint="eastAsia" w:ascii="宋体" w:hAnsi="宋体" w:eastAsia="宋体" w:cs="宋体"/>
          <w:b/>
          <w:bCs/>
          <w:i w:val="0"/>
          <w:iCs w:val="0"/>
          <w:caps w:val="0"/>
          <w:color w:val="auto"/>
          <w:spacing w:val="0"/>
          <w:sz w:val="24"/>
          <w:szCs w:val="24"/>
          <w:highlight w:val="none"/>
          <w:shd w:val="clear" w:fill="FFFFFF"/>
          <w:lang w:eastAsia="zh-CN"/>
        </w:rPr>
        <w:t>评分办法</w:t>
      </w:r>
      <w:r>
        <w:rPr>
          <w:rStyle w:val="13"/>
          <w:rFonts w:hint="eastAsia" w:ascii="宋体" w:hAnsi="宋体" w:eastAsia="宋体" w:cs="宋体"/>
          <w:b/>
          <w:bCs/>
          <w:i w:val="0"/>
          <w:iCs w:val="0"/>
          <w:caps w:val="0"/>
          <w:color w:val="auto"/>
          <w:spacing w:val="0"/>
          <w:sz w:val="24"/>
          <w:szCs w:val="24"/>
          <w:highlight w:val="none"/>
          <w:shd w:val="clear" w:fill="FFFFFF"/>
        </w:rPr>
        <w:t>：</w:t>
      </w:r>
      <w:r>
        <w:rPr>
          <w:rStyle w:val="13"/>
          <w:rFonts w:hint="eastAsia" w:ascii="宋体" w:hAnsi="宋体" w:eastAsia="宋体" w:cs="宋体"/>
          <w:b/>
          <w:bCs/>
          <w:i w:val="0"/>
          <w:iCs w:val="0"/>
          <w:caps w:val="0"/>
          <w:color w:val="auto"/>
          <w:spacing w:val="0"/>
          <w:sz w:val="24"/>
          <w:szCs w:val="24"/>
          <w:highlight w:val="none"/>
          <w:shd w:val="clear" w:fill="FFFFFF"/>
          <w:lang w:eastAsia="zh-CN"/>
        </w:rPr>
        <w:t>详见附件</w:t>
      </w:r>
      <w:r>
        <w:rPr>
          <w:rStyle w:val="13"/>
          <w:rFonts w:hint="eastAsia" w:ascii="宋体" w:hAnsi="宋体" w:eastAsia="宋体" w:cs="宋体"/>
          <w:b/>
          <w:bCs/>
          <w:i w:val="0"/>
          <w:iCs w:val="0"/>
          <w:caps w:val="0"/>
          <w:color w:val="auto"/>
          <w:spacing w:val="0"/>
          <w:sz w:val="24"/>
          <w:szCs w:val="24"/>
          <w:highlight w:val="none"/>
          <w:shd w:val="clear" w:fill="FFFFFF"/>
          <w:lang w:val="en-US" w:eastAsia="zh-CN"/>
        </w:rPr>
        <w:t>1。</w:t>
      </w:r>
    </w:p>
    <w:p w14:paraId="0D0798B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leftChars="0" w:right="0" w:rightChars="0" w:firstLine="420" w:firstLineChars="0"/>
        <w:jc w:val="left"/>
        <w:textAlignment w:val="auto"/>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kern w:val="0"/>
          <w:sz w:val="24"/>
          <w:szCs w:val="24"/>
          <w:highlight w:val="none"/>
          <w:shd w:val="clear" w:fill="FFFFFF"/>
          <w:lang w:val="en-US" w:eastAsia="zh-CN" w:bidi="ar"/>
        </w:rPr>
        <w:t>九、</w:t>
      </w:r>
      <w:r>
        <w:rPr>
          <w:rFonts w:hint="eastAsia" w:ascii="宋体" w:hAnsi="宋体" w:eastAsia="宋体" w:cs="宋体"/>
          <w:b/>
          <w:bCs/>
          <w:i w:val="0"/>
          <w:iCs w:val="0"/>
          <w:caps w:val="0"/>
          <w:color w:val="333333"/>
          <w:spacing w:val="0"/>
          <w:sz w:val="24"/>
          <w:szCs w:val="24"/>
          <w:highlight w:val="none"/>
          <w:shd w:val="clear" w:fill="FFFFFF"/>
          <w:lang w:val="en-US" w:eastAsia="zh-CN"/>
        </w:rPr>
        <w:t>付款方式</w:t>
      </w:r>
    </w:p>
    <w:p w14:paraId="4347FD51">
      <w:pPr>
        <w:keepNext w:val="0"/>
        <w:keepLines w:val="0"/>
        <w:pageBreakBefore w:val="0"/>
        <w:kinsoku/>
        <w:wordWrap/>
        <w:overflowPunct/>
        <w:topLinePunct w:val="0"/>
        <w:autoSpaceDE/>
        <w:autoSpaceDN/>
        <w:bidi w:val="0"/>
        <w:adjustRightInd/>
        <w:snapToGrid/>
        <w:spacing w:beforeAutospacing="0" w:after="160" w:afterAutospacing="0" w:line="500" w:lineRule="exact"/>
        <w:ind w:firstLine="547" w:firstLineChars="228"/>
        <w:textAlignment w:val="auto"/>
        <w:rPr>
          <w:rFonts w:hint="eastAsia" w:hAnsi="宋体" w:cs="宋体"/>
          <w:sz w:val="24"/>
          <w:szCs w:val="24"/>
          <w:highlight w:val="none"/>
        </w:rPr>
      </w:pPr>
      <w:r>
        <w:rPr>
          <w:rFonts w:hint="eastAsia"/>
          <w:sz w:val="24"/>
          <w:szCs w:val="24"/>
          <w:highlight w:val="none"/>
        </w:rPr>
        <w:t>本工程签订施工合同7天内按合同价的30%支付工程款给</w:t>
      </w:r>
      <w:r>
        <w:rPr>
          <w:rFonts w:hint="eastAsia"/>
          <w:sz w:val="24"/>
          <w:szCs w:val="24"/>
          <w:highlight w:val="none"/>
          <w:lang w:val="en-US" w:eastAsia="zh-CN"/>
        </w:rPr>
        <w:t>成交人</w:t>
      </w:r>
      <w:r>
        <w:rPr>
          <w:rFonts w:hint="eastAsia"/>
          <w:sz w:val="24"/>
          <w:szCs w:val="24"/>
          <w:highlight w:val="none"/>
        </w:rPr>
        <w:t>，工程竣工验收合格后，支付至合同价的</w:t>
      </w:r>
      <w:r>
        <w:rPr>
          <w:rFonts w:hint="eastAsia"/>
          <w:sz w:val="24"/>
          <w:szCs w:val="24"/>
          <w:highlight w:val="none"/>
          <w:lang w:val="en-US" w:eastAsia="zh-CN"/>
        </w:rPr>
        <w:t>8</w:t>
      </w:r>
      <w:r>
        <w:rPr>
          <w:rFonts w:hint="eastAsia"/>
          <w:sz w:val="24"/>
          <w:szCs w:val="24"/>
          <w:highlight w:val="none"/>
        </w:rPr>
        <w:t>0%；</w:t>
      </w:r>
      <w:r>
        <w:rPr>
          <w:rFonts w:hint="eastAsia"/>
          <w:sz w:val="24"/>
          <w:szCs w:val="24"/>
          <w:highlight w:val="none"/>
          <w:lang w:val="en-US" w:eastAsia="zh-CN"/>
        </w:rPr>
        <w:t>成交</w:t>
      </w:r>
      <w:r>
        <w:rPr>
          <w:rFonts w:hint="eastAsia" w:hAnsi="宋体" w:cs="宋体"/>
          <w:color w:val="000000"/>
          <w:sz w:val="24"/>
          <w:szCs w:val="24"/>
          <w:highlight w:val="none"/>
        </w:rPr>
        <w:t>人递交结算报告及全部结算资料，经</w:t>
      </w:r>
      <w:r>
        <w:rPr>
          <w:rFonts w:hint="eastAsia" w:hAnsi="宋体" w:cs="宋体"/>
          <w:color w:val="000000"/>
          <w:sz w:val="24"/>
          <w:szCs w:val="24"/>
          <w:highlight w:val="none"/>
          <w:lang w:val="en-US" w:eastAsia="zh-CN"/>
        </w:rPr>
        <w:t>采购人</w:t>
      </w:r>
      <w:r>
        <w:rPr>
          <w:rFonts w:hint="eastAsia" w:hAnsi="宋体" w:cs="宋体"/>
          <w:color w:val="000000"/>
          <w:sz w:val="24"/>
          <w:szCs w:val="24"/>
          <w:highlight w:val="none"/>
        </w:rPr>
        <w:t>核实，</w:t>
      </w:r>
      <w:r>
        <w:rPr>
          <w:rFonts w:hint="eastAsia" w:hAnsi="宋体" w:cs="宋体"/>
          <w:color w:val="000000"/>
          <w:sz w:val="24"/>
          <w:szCs w:val="24"/>
          <w:highlight w:val="none"/>
          <w:lang w:val="en-US" w:eastAsia="zh-CN"/>
        </w:rPr>
        <w:t>采购人</w:t>
      </w:r>
      <w:r>
        <w:rPr>
          <w:rFonts w:hint="eastAsia" w:hAnsi="宋体" w:cs="宋体"/>
          <w:color w:val="000000"/>
          <w:sz w:val="24"/>
          <w:szCs w:val="24"/>
          <w:highlight w:val="none"/>
        </w:rPr>
        <w:t>及审计部门审定后二十天内支付到结算总额的97%（注：</w:t>
      </w:r>
      <w:r>
        <w:rPr>
          <w:rFonts w:hint="eastAsia" w:hAnsi="宋体" w:cs="宋体"/>
          <w:color w:val="000000"/>
          <w:sz w:val="24"/>
          <w:szCs w:val="24"/>
          <w:highlight w:val="none"/>
          <w:lang w:val="en-US" w:eastAsia="zh-CN"/>
        </w:rPr>
        <w:t>采购人</w:t>
      </w:r>
      <w:r>
        <w:rPr>
          <w:rFonts w:hint="eastAsia" w:hAnsi="宋体" w:cs="宋体"/>
          <w:color w:val="000000"/>
          <w:sz w:val="24"/>
          <w:szCs w:val="24"/>
          <w:highlight w:val="none"/>
        </w:rPr>
        <w:t>审计部门在接到</w:t>
      </w:r>
      <w:r>
        <w:rPr>
          <w:rFonts w:hint="eastAsia" w:hAnsi="宋体" w:cs="宋体"/>
          <w:color w:val="000000"/>
          <w:sz w:val="24"/>
          <w:szCs w:val="24"/>
          <w:highlight w:val="none"/>
          <w:lang w:val="en-US" w:eastAsia="zh-CN"/>
        </w:rPr>
        <w:t>成交人</w:t>
      </w:r>
      <w:r>
        <w:rPr>
          <w:rFonts w:hint="eastAsia" w:hAnsi="宋体" w:cs="宋体"/>
          <w:color w:val="000000"/>
          <w:sz w:val="24"/>
          <w:szCs w:val="24"/>
          <w:highlight w:val="none"/>
        </w:rPr>
        <w:t>递交结算报告及全部结算资料之日起20个工作日内出审计初稿。因</w:t>
      </w:r>
      <w:r>
        <w:rPr>
          <w:rFonts w:hint="eastAsia" w:hAnsi="宋体" w:cs="宋体"/>
          <w:color w:val="000000"/>
          <w:sz w:val="24"/>
          <w:szCs w:val="24"/>
          <w:highlight w:val="none"/>
          <w:lang w:val="en-US" w:eastAsia="zh-CN"/>
        </w:rPr>
        <w:t>成交人</w:t>
      </w:r>
      <w:r>
        <w:rPr>
          <w:rFonts w:hint="eastAsia" w:hAnsi="宋体" w:cs="宋体"/>
          <w:color w:val="000000"/>
          <w:sz w:val="24"/>
          <w:szCs w:val="24"/>
          <w:highlight w:val="none"/>
        </w:rPr>
        <w:t>提供的结算资料不完整而需要补充的，审计初稿时间顺延）；剩余结算价款的3%转为工程保修金，待工程质量保修期满后返还（不计利息）</w:t>
      </w:r>
      <w:r>
        <w:rPr>
          <w:rFonts w:hint="eastAsia" w:hAnsi="宋体" w:cs="宋体"/>
          <w:sz w:val="24"/>
          <w:szCs w:val="24"/>
          <w:highlight w:val="none"/>
        </w:rPr>
        <w:t>。若已支付工程款超过结算审定价，</w:t>
      </w:r>
      <w:r>
        <w:rPr>
          <w:rFonts w:hint="eastAsia" w:hAnsi="宋体" w:cs="宋体"/>
          <w:sz w:val="24"/>
          <w:szCs w:val="24"/>
          <w:highlight w:val="none"/>
          <w:lang w:val="en-US" w:eastAsia="zh-CN"/>
        </w:rPr>
        <w:t>成交</w:t>
      </w:r>
      <w:r>
        <w:rPr>
          <w:rFonts w:hint="eastAsia" w:hAnsi="宋体" w:cs="宋体"/>
          <w:sz w:val="24"/>
          <w:szCs w:val="24"/>
          <w:highlight w:val="none"/>
        </w:rPr>
        <w:t>人应在结算报告出具的7个工作日内将超出款项以银行转账的方式退回</w:t>
      </w:r>
      <w:r>
        <w:rPr>
          <w:rFonts w:hint="eastAsia" w:hAnsi="宋体" w:cs="宋体"/>
          <w:sz w:val="24"/>
          <w:szCs w:val="24"/>
          <w:highlight w:val="none"/>
          <w:lang w:val="en-US" w:eastAsia="zh-CN"/>
        </w:rPr>
        <w:t>采购人</w:t>
      </w:r>
      <w:r>
        <w:rPr>
          <w:rFonts w:hint="eastAsia" w:hAnsi="宋体" w:cs="宋体"/>
          <w:sz w:val="24"/>
          <w:szCs w:val="24"/>
          <w:highlight w:val="none"/>
        </w:rPr>
        <w:t>银行账户，如有逾期每天按应退金额的万分之四计算违约金，并在今后工程中将该</w:t>
      </w:r>
      <w:r>
        <w:rPr>
          <w:rFonts w:hint="eastAsia" w:hAnsi="宋体" w:cs="宋体"/>
          <w:sz w:val="24"/>
          <w:szCs w:val="24"/>
          <w:highlight w:val="none"/>
          <w:lang w:val="en-US" w:eastAsia="zh-CN"/>
        </w:rPr>
        <w:t>成交</w:t>
      </w:r>
      <w:r>
        <w:rPr>
          <w:rFonts w:hint="eastAsia" w:hAnsi="宋体" w:cs="宋体"/>
          <w:sz w:val="24"/>
          <w:szCs w:val="24"/>
          <w:highlight w:val="none"/>
        </w:rPr>
        <w:t>人列入不予准入承建名单。</w:t>
      </w:r>
    </w:p>
    <w:p w14:paraId="605A433F">
      <w:pPr>
        <w:keepNext w:val="0"/>
        <w:keepLines w:val="0"/>
        <w:pageBreakBefore w:val="0"/>
        <w:kinsoku/>
        <w:wordWrap/>
        <w:overflowPunct/>
        <w:topLinePunct w:val="0"/>
        <w:autoSpaceDE/>
        <w:autoSpaceDN/>
        <w:bidi w:val="0"/>
        <w:adjustRightInd/>
        <w:snapToGrid/>
        <w:spacing w:beforeAutospacing="0" w:after="160" w:afterAutospacing="0" w:line="500" w:lineRule="exact"/>
        <w:ind w:firstLine="547" w:firstLineChars="228"/>
        <w:textAlignment w:val="auto"/>
        <w:rPr>
          <w:rFonts w:hint="eastAsia"/>
          <w:sz w:val="24"/>
          <w:szCs w:val="24"/>
          <w:highlight w:val="none"/>
        </w:rPr>
      </w:pPr>
      <w:r>
        <w:rPr>
          <w:rFonts w:hint="eastAsia"/>
          <w:sz w:val="24"/>
          <w:szCs w:val="24"/>
          <w:highlight w:val="none"/>
        </w:rPr>
        <w:t>工程款支付方式：银行转账。如因</w:t>
      </w:r>
      <w:r>
        <w:rPr>
          <w:rFonts w:hint="eastAsia"/>
          <w:sz w:val="24"/>
          <w:szCs w:val="24"/>
          <w:highlight w:val="none"/>
          <w:lang w:val="en-US" w:eastAsia="zh-CN"/>
        </w:rPr>
        <w:t>成交人</w:t>
      </w:r>
      <w:r>
        <w:rPr>
          <w:rFonts w:hint="eastAsia"/>
          <w:sz w:val="24"/>
          <w:szCs w:val="24"/>
          <w:highlight w:val="none"/>
        </w:rPr>
        <w:t>未及时提供合法合规税务发票的，</w:t>
      </w:r>
      <w:r>
        <w:rPr>
          <w:rFonts w:hint="eastAsia"/>
          <w:sz w:val="24"/>
          <w:szCs w:val="24"/>
          <w:highlight w:val="none"/>
          <w:lang w:val="en-US" w:eastAsia="zh-CN"/>
        </w:rPr>
        <w:t>采购人</w:t>
      </w:r>
      <w:r>
        <w:rPr>
          <w:rFonts w:hint="eastAsia"/>
          <w:sz w:val="24"/>
          <w:szCs w:val="24"/>
          <w:highlight w:val="none"/>
        </w:rPr>
        <w:t>有权迟延付款。</w:t>
      </w:r>
    </w:p>
    <w:p w14:paraId="2DF233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jc w:val="left"/>
        <w:textAlignment w:val="auto"/>
        <w:rPr>
          <w:rFonts w:hint="eastAsia" w:ascii="宋体" w:hAnsi="宋体" w:eastAsia="宋体" w:cs="宋体"/>
          <w:sz w:val="24"/>
          <w:szCs w:val="24"/>
          <w:highlight w:val="none"/>
        </w:rPr>
      </w:pPr>
      <w:r>
        <w:rPr>
          <w:rStyle w:val="13"/>
          <w:rFonts w:hint="eastAsia" w:ascii="宋体" w:hAnsi="宋体" w:eastAsia="宋体" w:cs="宋体"/>
          <w:i w:val="0"/>
          <w:iCs w:val="0"/>
          <w:caps w:val="0"/>
          <w:color w:val="333333"/>
          <w:spacing w:val="0"/>
          <w:sz w:val="24"/>
          <w:szCs w:val="24"/>
          <w:highlight w:val="none"/>
          <w:shd w:val="clear" w:fill="FFFFFF"/>
        </w:rPr>
        <w:t> 十、其他说明</w:t>
      </w:r>
    </w:p>
    <w:p w14:paraId="6DC5F0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jc w:val="left"/>
        <w:textAlignment w:val="auto"/>
        <w:rPr>
          <w:rFonts w:hint="eastAsia" w:ascii="宋体" w:hAnsi="宋体" w:eastAsia="宋体" w:cs="宋体"/>
          <w:sz w:val="24"/>
          <w:szCs w:val="24"/>
          <w:highlight w:val="none"/>
        </w:rPr>
      </w:pPr>
      <w:r>
        <w:rPr>
          <w:rStyle w:val="13"/>
          <w:rFonts w:hint="eastAsia" w:ascii="宋体" w:hAnsi="宋体" w:eastAsia="宋体" w:cs="宋体"/>
          <w:i w:val="0"/>
          <w:iCs w:val="0"/>
          <w:caps w:val="0"/>
          <w:color w:val="333333"/>
          <w:spacing w:val="0"/>
          <w:sz w:val="24"/>
          <w:szCs w:val="24"/>
          <w:highlight w:val="none"/>
          <w:shd w:val="clear" w:fill="FFFFFF"/>
        </w:rPr>
        <w:t> </w:t>
      </w:r>
      <w:r>
        <w:rPr>
          <w:rFonts w:hint="eastAsia" w:ascii="宋体" w:hAnsi="宋体" w:eastAsia="宋体" w:cs="宋体"/>
          <w:i w:val="0"/>
          <w:iCs w:val="0"/>
          <w:caps w:val="0"/>
          <w:color w:val="333333"/>
          <w:spacing w:val="0"/>
          <w:sz w:val="24"/>
          <w:szCs w:val="24"/>
          <w:highlight w:val="none"/>
          <w:shd w:val="clear" w:fill="FFFFFF"/>
          <w:lang w:eastAsia="zh-CN"/>
        </w:rPr>
        <w:t>（一）</w:t>
      </w:r>
      <w:r>
        <w:rPr>
          <w:rFonts w:hint="eastAsia" w:ascii="宋体" w:hAnsi="宋体" w:eastAsia="宋体" w:cs="宋体"/>
          <w:i w:val="0"/>
          <w:iCs w:val="0"/>
          <w:caps w:val="0"/>
          <w:color w:val="333333"/>
          <w:spacing w:val="0"/>
          <w:sz w:val="24"/>
          <w:szCs w:val="24"/>
          <w:highlight w:val="none"/>
          <w:shd w:val="clear" w:fill="FFFFFF"/>
        </w:rPr>
        <w:t>必须按图纸和清单报价（清单法计算方式，预算软件采用博奥V17版，交两份预算纸质文本，另交预算U盘一个），并按要求加盖执业章和公司章。</w:t>
      </w:r>
    </w:p>
    <w:p w14:paraId="5AC1AD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（二）</w:t>
      </w:r>
      <w:r>
        <w:rPr>
          <w:rFonts w:hint="eastAsia" w:ascii="宋体" w:hAnsi="宋体" w:eastAsia="宋体" w:cs="宋体"/>
          <w:i w:val="0"/>
          <w:iCs w:val="0"/>
          <w:caps w:val="0"/>
          <w:color w:val="333333"/>
          <w:spacing w:val="0"/>
          <w:sz w:val="24"/>
          <w:szCs w:val="24"/>
          <w:highlight w:val="none"/>
          <w:shd w:val="clear" w:fill="FFFFFF"/>
          <w:lang w:val="en-US" w:eastAsia="zh-CN"/>
        </w:rPr>
        <w:t>响应</w:t>
      </w:r>
      <w:r>
        <w:rPr>
          <w:rFonts w:hint="eastAsia" w:ascii="宋体" w:hAnsi="宋体" w:eastAsia="宋体" w:cs="宋体"/>
          <w:i w:val="0"/>
          <w:iCs w:val="0"/>
          <w:caps w:val="0"/>
          <w:color w:val="333333"/>
          <w:spacing w:val="0"/>
          <w:sz w:val="24"/>
          <w:szCs w:val="24"/>
          <w:highlight w:val="none"/>
          <w:shd w:val="clear" w:fill="FFFFFF"/>
        </w:rPr>
        <w:t>报价不予超过预算控制价（暂列金不允许竞价），否则视为废标。</w:t>
      </w:r>
      <w:r>
        <w:rPr>
          <w:rFonts w:hint="eastAsia" w:ascii="宋体" w:hAnsi="宋体" w:eastAsia="宋体" w:cs="宋体"/>
          <w:i w:val="0"/>
          <w:iCs w:val="0"/>
          <w:caps w:val="0"/>
          <w:color w:val="333333"/>
          <w:spacing w:val="0"/>
          <w:sz w:val="24"/>
          <w:szCs w:val="24"/>
          <w:highlight w:val="none"/>
          <w:shd w:val="clear" w:fill="FFFFFF"/>
          <w:lang w:eastAsia="zh-CN"/>
        </w:rPr>
        <w:t>响应文件</w:t>
      </w:r>
      <w:r>
        <w:rPr>
          <w:rFonts w:hint="eastAsia" w:ascii="宋体" w:hAnsi="宋体" w:eastAsia="宋体" w:cs="宋体"/>
          <w:i w:val="0"/>
          <w:iCs w:val="0"/>
          <w:caps w:val="0"/>
          <w:color w:val="333333"/>
          <w:spacing w:val="0"/>
          <w:sz w:val="24"/>
          <w:szCs w:val="24"/>
          <w:highlight w:val="none"/>
          <w:shd w:val="clear" w:fill="FFFFFF"/>
        </w:rPr>
        <w:t>中的大写金额与小写金额不一致的，以大写金额为准；总价金额与依据单价计算出的结果不一致的，以单价金额为准修正总价，</w:t>
      </w:r>
      <w:r>
        <w:rPr>
          <w:rFonts w:hint="eastAsia" w:ascii="宋体" w:hAnsi="宋体" w:eastAsia="宋体" w:cs="宋体"/>
          <w:i w:val="0"/>
          <w:iCs w:val="0"/>
          <w:caps w:val="0"/>
          <w:color w:val="333333"/>
          <w:spacing w:val="0"/>
          <w:sz w:val="24"/>
          <w:szCs w:val="24"/>
          <w:highlight w:val="none"/>
          <w:shd w:val="clear" w:fill="FFFFFF"/>
          <w:lang w:eastAsia="zh-CN"/>
        </w:rPr>
        <w:t>供应商</w:t>
      </w:r>
      <w:r>
        <w:rPr>
          <w:rFonts w:hint="eastAsia" w:ascii="宋体" w:hAnsi="宋体" w:eastAsia="宋体" w:cs="宋体"/>
          <w:i w:val="0"/>
          <w:iCs w:val="0"/>
          <w:caps w:val="0"/>
          <w:color w:val="333333"/>
          <w:spacing w:val="0"/>
          <w:sz w:val="24"/>
          <w:szCs w:val="24"/>
          <w:highlight w:val="none"/>
          <w:shd w:val="clear" w:fill="FFFFFF"/>
        </w:rPr>
        <w:t>不接受修正价格的，作否决</w:t>
      </w:r>
      <w:r>
        <w:rPr>
          <w:rFonts w:hint="eastAsia" w:ascii="宋体" w:hAnsi="宋体" w:eastAsia="宋体" w:cs="宋体"/>
          <w:i w:val="0"/>
          <w:iCs w:val="0"/>
          <w:caps w:val="0"/>
          <w:color w:val="333333"/>
          <w:spacing w:val="0"/>
          <w:sz w:val="24"/>
          <w:szCs w:val="24"/>
          <w:highlight w:val="none"/>
          <w:shd w:val="clear" w:fill="FFFFFF"/>
          <w:lang w:val="en-US" w:eastAsia="zh-CN"/>
        </w:rPr>
        <w:t>响应</w:t>
      </w:r>
      <w:r>
        <w:rPr>
          <w:rFonts w:hint="eastAsia" w:ascii="宋体" w:hAnsi="宋体" w:eastAsia="宋体" w:cs="宋体"/>
          <w:i w:val="0"/>
          <w:iCs w:val="0"/>
          <w:caps w:val="0"/>
          <w:color w:val="333333"/>
          <w:spacing w:val="0"/>
          <w:sz w:val="24"/>
          <w:szCs w:val="24"/>
          <w:highlight w:val="none"/>
          <w:shd w:val="clear" w:fill="FFFFFF"/>
        </w:rPr>
        <w:t>处理。</w:t>
      </w:r>
    </w:p>
    <w:p w14:paraId="438392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righ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（三）供应商</w:t>
      </w:r>
      <w:r>
        <w:rPr>
          <w:rFonts w:hint="eastAsia" w:ascii="宋体" w:hAnsi="宋体" w:eastAsia="宋体" w:cs="宋体"/>
          <w:i w:val="0"/>
          <w:iCs w:val="0"/>
          <w:caps w:val="0"/>
          <w:color w:val="333333"/>
          <w:spacing w:val="0"/>
          <w:sz w:val="24"/>
          <w:szCs w:val="24"/>
          <w:highlight w:val="none"/>
          <w:shd w:val="clear" w:fill="FFFFFF"/>
        </w:rPr>
        <w:t>的报价明显低于其他报价，或者明显低于控制价，使得其报价可能低于其成本的，应要求该</w:t>
      </w:r>
      <w:r>
        <w:rPr>
          <w:rFonts w:hint="eastAsia" w:ascii="宋体" w:hAnsi="宋体" w:eastAsia="宋体" w:cs="宋体"/>
          <w:i w:val="0"/>
          <w:iCs w:val="0"/>
          <w:caps w:val="0"/>
          <w:color w:val="333333"/>
          <w:spacing w:val="0"/>
          <w:sz w:val="24"/>
          <w:szCs w:val="24"/>
          <w:highlight w:val="none"/>
          <w:shd w:val="clear" w:fill="FFFFFF"/>
          <w:lang w:eastAsia="zh-CN"/>
        </w:rPr>
        <w:t>供应商</w:t>
      </w:r>
      <w:r>
        <w:rPr>
          <w:rFonts w:hint="eastAsia" w:ascii="宋体" w:hAnsi="宋体" w:eastAsia="宋体" w:cs="宋体"/>
          <w:i w:val="0"/>
          <w:iCs w:val="0"/>
          <w:caps w:val="0"/>
          <w:color w:val="333333"/>
          <w:spacing w:val="0"/>
          <w:sz w:val="24"/>
          <w:szCs w:val="24"/>
          <w:highlight w:val="none"/>
          <w:shd w:val="clear" w:fill="FFFFFF"/>
        </w:rPr>
        <w:t>作出书面说明并提供相应的证明材料。</w:t>
      </w:r>
      <w:r>
        <w:rPr>
          <w:rFonts w:hint="eastAsia" w:ascii="宋体" w:hAnsi="宋体" w:eastAsia="宋体" w:cs="宋体"/>
          <w:i w:val="0"/>
          <w:iCs w:val="0"/>
          <w:caps w:val="0"/>
          <w:color w:val="333333"/>
          <w:spacing w:val="0"/>
          <w:sz w:val="24"/>
          <w:szCs w:val="24"/>
          <w:highlight w:val="none"/>
          <w:shd w:val="clear" w:fill="FFFFFF"/>
          <w:lang w:eastAsia="zh-CN"/>
        </w:rPr>
        <w:t>供应商</w:t>
      </w:r>
      <w:r>
        <w:rPr>
          <w:rFonts w:hint="eastAsia" w:ascii="宋体" w:hAnsi="宋体" w:eastAsia="宋体" w:cs="宋体"/>
          <w:i w:val="0"/>
          <w:iCs w:val="0"/>
          <w:caps w:val="0"/>
          <w:color w:val="333333"/>
          <w:spacing w:val="0"/>
          <w:sz w:val="24"/>
          <w:szCs w:val="24"/>
          <w:highlight w:val="none"/>
          <w:shd w:val="clear" w:fill="FFFFFF"/>
        </w:rPr>
        <w:t>不能合理说明或者不能提供相应证明材料的，</w:t>
      </w:r>
      <w:r>
        <w:rPr>
          <w:rFonts w:hint="eastAsia" w:ascii="宋体" w:hAnsi="宋体" w:eastAsia="宋体" w:cs="宋体"/>
          <w:i w:val="0"/>
          <w:iCs w:val="0"/>
          <w:caps w:val="0"/>
          <w:color w:val="333333"/>
          <w:spacing w:val="0"/>
          <w:sz w:val="24"/>
          <w:szCs w:val="24"/>
          <w:highlight w:val="none"/>
          <w:shd w:val="clear" w:fill="FFFFFF"/>
          <w:lang w:eastAsia="zh-CN"/>
        </w:rPr>
        <w:t>采购人</w:t>
      </w:r>
      <w:r>
        <w:rPr>
          <w:rFonts w:hint="eastAsia" w:ascii="宋体" w:hAnsi="宋体" w:eastAsia="宋体" w:cs="宋体"/>
          <w:i w:val="0"/>
          <w:iCs w:val="0"/>
          <w:caps w:val="0"/>
          <w:color w:val="333333"/>
          <w:spacing w:val="0"/>
          <w:sz w:val="24"/>
          <w:szCs w:val="24"/>
          <w:highlight w:val="none"/>
          <w:shd w:val="clear" w:fill="FFFFFF"/>
        </w:rPr>
        <w:t>认定该</w:t>
      </w:r>
      <w:r>
        <w:rPr>
          <w:rFonts w:hint="eastAsia" w:ascii="宋体" w:hAnsi="宋体" w:eastAsia="宋体" w:cs="宋体"/>
          <w:i w:val="0"/>
          <w:iCs w:val="0"/>
          <w:caps w:val="0"/>
          <w:color w:val="333333"/>
          <w:spacing w:val="0"/>
          <w:sz w:val="24"/>
          <w:szCs w:val="24"/>
          <w:highlight w:val="none"/>
          <w:shd w:val="clear" w:fill="FFFFFF"/>
          <w:lang w:eastAsia="zh-CN"/>
        </w:rPr>
        <w:t>供应商</w:t>
      </w:r>
      <w:r>
        <w:rPr>
          <w:rFonts w:hint="eastAsia" w:ascii="宋体" w:hAnsi="宋体" w:eastAsia="宋体" w:cs="宋体"/>
          <w:i w:val="0"/>
          <w:iCs w:val="0"/>
          <w:caps w:val="0"/>
          <w:color w:val="333333"/>
          <w:spacing w:val="0"/>
          <w:sz w:val="24"/>
          <w:szCs w:val="24"/>
          <w:highlight w:val="none"/>
          <w:shd w:val="clear" w:fill="FFFFFF"/>
        </w:rPr>
        <w:t>以低于成本报价竞标作否决</w:t>
      </w:r>
      <w:r>
        <w:rPr>
          <w:rFonts w:hint="eastAsia" w:ascii="宋体" w:hAnsi="宋体" w:eastAsia="宋体" w:cs="宋体"/>
          <w:i w:val="0"/>
          <w:iCs w:val="0"/>
          <w:caps w:val="0"/>
          <w:color w:val="333333"/>
          <w:spacing w:val="0"/>
          <w:sz w:val="24"/>
          <w:szCs w:val="24"/>
          <w:highlight w:val="none"/>
          <w:shd w:val="clear" w:fill="FFFFFF"/>
          <w:lang w:val="en-US" w:eastAsia="zh-CN"/>
        </w:rPr>
        <w:t>响应</w:t>
      </w:r>
      <w:r>
        <w:rPr>
          <w:rFonts w:hint="eastAsia" w:ascii="宋体" w:hAnsi="宋体" w:eastAsia="宋体" w:cs="宋体"/>
          <w:i w:val="0"/>
          <w:iCs w:val="0"/>
          <w:caps w:val="0"/>
          <w:color w:val="333333"/>
          <w:spacing w:val="0"/>
          <w:sz w:val="24"/>
          <w:szCs w:val="24"/>
          <w:highlight w:val="none"/>
          <w:shd w:val="clear" w:fill="FFFFFF"/>
        </w:rPr>
        <w:t>处理。</w:t>
      </w:r>
    </w:p>
    <w:p w14:paraId="414241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（四）</w:t>
      </w:r>
      <w:r>
        <w:rPr>
          <w:rFonts w:hint="eastAsia" w:ascii="宋体" w:hAnsi="宋体" w:eastAsia="宋体" w:cs="宋体"/>
          <w:i w:val="0"/>
          <w:iCs w:val="0"/>
          <w:caps w:val="0"/>
          <w:color w:val="333333"/>
          <w:spacing w:val="0"/>
          <w:sz w:val="24"/>
          <w:szCs w:val="24"/>
          <w:highlight w:val="none"/>
          <w:shd w:val="clear" w:fill="FFFFFF"/>
        </w:rPr>
        <w:t>必须做全竣工资料，包括竣工图、材料合格证、自检报告等</w:t>
      </w:r>
    </w:p>
    <w:p w14:paraId="50E7B0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04"/>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（五）</w:t>
      </w:r>
      <w:r>
        <w:rPr>
          <w:rFonts w:hint="eastAsia" w:ascii="宋体" w:hAnsi="宋体" w:eastAsia="宋体" w:cs="宋体"/>
          <w:i w:val="0"/>
          <w:iCs w:val="0"/>
          <w:caps w:val="0"/>
          <w:color w:val="333333"/>
          <w:spacing w:val="0"/>
          <w:sz w:val="24"/>
          <w:szCs w:val="24"/>
          <w:highlight w:val="none"/>
          <w:shd w:val="clear" w:fill="FFFFFF"/>
          <w:lang w:val="en-US" w:eastAsia="zh-CN"/>
        </w:rPr>
        <w:t>成交人</w:t>
      </w:r>
      <w:r>
        <w:rPr>
          <w:rFonts w:hint="eastAsia" w:ascii="宋体" w:hAnsi="宋体" w:eastAsia="宋体" w:cs="宋体"/>
          <w:i w:val="0"/>
          <w:iCs w:val="0"/>
          <w:caps w:val="0"/>
          <w:color w:val="333333"/>
          <w:spacing w:val="0"/>
          <w:sz w:val="24"/>
          <w:szCs w:val="24"/>
          <w:highlight w:val="none"/>
          <w:shd w:val="clear" w:fill="FFFFFF"/>
        </w:rPr>
        <w:t>必须分别在</w:t>
      </w:r>
      <w:r>
        <w:rPr>
          <w:rFonts w:hint="eastAsia" w:ascii="宋体" w:hAnsi="宋体" w:eastAsia="宋体" w:cs="宋体"/>
          <w:i w:val="0"/>
          <w:iCs w:val="0"/>
          <w:caps w:val="0"/>
          <w:color w:val="333333"/>
          <w:spacing w:val="0"/>
          <w:sz w:val="24"/>
          <w:szCs w:val="24"/>
          <w:highlight w:val="none"/>
          <w:shd w:val="clear" w:fill="FFFFFF"/>
          <w:lang w:val="en-US" w:eastAsia="zh-CN"/>
        </w:rPr>
        <w:t>30</w:t>
      </w:r>
      <w:r>
        <w:rPr>
          <w:rFonts w:hint="eastAsia" w:ascii="宋体" w:hAnsi="宋体" w:eastAsia="宋体" w:cs="宋体"/>
          <w:i w:val="0"/>
          <w:iCs w:val="0"/>
          <w:caps w:val="0"/>
          <w:color w:val="333333"/>
          <w:spacing w:val="0"/>
          <w:sz w:val="24"/>
          <w:szCs w:val="24"/>
          <w:highlight w:val="none"/>
          <w:shd w:val="clear" w:fill="FFFFFF"/>
        </w:rPr>
        <w:t>个日历天内（开工日期以</w:t>
      </w:r>
      <w:r>
        <w:rPr>
          <w:rFonts w:hint="eastAsia" w:ascii="宋体" w:hAnsi="宋体" w:eastAsia="宋体" w:cs="宋体"/>
          <w:i w:val="0"/>
          <w:iCs w:val="0"/>
          <w:caps w:val="0"/>
          <w:color w:val="333333"/>
          <w:spacing w:val="0"/>
          <w:sz w:val="24"/>
          <w:szCs w:val="24"/>
          <w:highlight w:val="none"/>
          <w:shd w:val="clear" w:fill="FFFFFF"/>
          <w:lang w:val="en-US" w:eastAsia="zh-CN"/>
        </w:rPr>
        <w:t>采购人</w:t>
      </w:r>
      <w:r>
        <w:rPr>
          <w:rFonts w:hint="eastAsia" w:ascii="宋体" w:hAnsi="宋体" w:eastAsia="宋体" w:cs="宋体"/>
          <w:i w:val="0"/>
          <w:iCs w:val="0"/>
          <w:caps w:val="0"/>
          <w:color w:val="333333"/>
          <w:spacing w:val="0"/>
          <w:sz w:val="24"/>
          <w:szCs w:val="24"/>
          <w:highlight w:val="none"/>
          <w:shd w:val="clear" w:fill="FFFFFF"/>
        </w:rPr>
        <w:t>审批为准）完成施工任务，每逾期一天罚款万分之五，从工程结算款中扣除。</w:t>
      </w:r>
    </w:p>
    <w:p w14:paraId="61CE6F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04"/>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（六）</w:t>
      </w:r>
      <w:r>
        <w:rPr>
          <w:rFonts w:hint="eastAsia" w:ascii="宋体" w:hAnsi="宋体" w:eastAsia="宋体" w:cs="宋体"/>
          <w:i w:val="0"/>
          <w:iCs w:val="0"/>
          <w:caps w:val="0"/>
          <w:color w:val="333333"/>
          <w:spacing w:val="0"/>
          <w:sz w:val="24"/>
          <w:szCs w:val="24"/>
          <w:highlight w:val="none"/>
          <w:shd w:val="clear" w:fill="FFFFFF"/>
        </w:rPr>
        <w:t>严格按</w:t>
      </w:r>
      <w:r>
        <w:rPr>
          <w:rFonts w:hint="eastAsia" w:ascii="宋体" w:hAnsi="宋体" w:eastAsia="宋体" w:cs="宋体"/>
          <w:i w:val="0"/>
          <w:iCs w:val="0"/>
          <w:caps w:val="0"/>
          <w:color w:val="333333"/>
          <w:spacing w:val="0"/>
          <w:sz w:val="24"/>
          <w:szCs w:val="24"/>
          <w:highlight w:val="none"/>
          <w:shd w:val="clear" w:fill="FFFFFF"/>
          <w:lang w:eastAsia="zh-CN"/>
        </w:rPr>
        <w:t>采购人</w:t>
      </w:r>
      <w:r>
        <w:rPr>
          <w:rFonts w:hint="eastAsia" w:ascii="宋体" w:hAnsi="宋体" w:eastAsia="宋体" w:cs="宋体"/>
          <w:i w:val="0"/>
          <w:iCs w:val="0"/>
          <w:caps w:val="0"/>
          <w:color w:val="333333"/>
          <w:spacing w:val="0"/>
          <w:sz w:val="24"/>
          <w:szCs w:val="24"/>
          <w:highlight w:val="none"/>
          <w:shd w:val="clear" w:fill="FFFFFF"/>
        </w:rPr>
        <w:t>施工要求及国家施工规范进行施工，质量要求在“合格”以上。</w:t>
      </w:r>
    </w:p>
    <w:p w14:paraId="7E5971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04"/>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（七）</w:t>
      </w:r>
      <w:r>
        <w:rPr>
          <w:rFonts w:hint="eastAsia" w:ascii="宋体" w:hAnsi="宋体" w:eastAsia="宋体" w:cs="宋体"/>
          <w:i w:val="0"/>
          <w:iCs w:val="0"/>
          <w:caps w:val="0"/>
          <w:color w:val="333333"/>
          <w:spacing w:val="0"/>
          <w:sz w:val="24"/>
          <w:szCs w:val="24"/>
          <w:highlight w:val="none"/>
          <w:shd w:val="clear" w:fill="FFFFFF"/>
          <w:lang w:val="en-US" w:eastAsia="zh-CN"/>
        </w:rPr>
        <w:t>成交人</w:t>
      </w:r>
      <w:r>
        <w:rPr>
          <w:rFonts w:hint="eastAsia" w:ascii="宋体" w:hAnsi="宋体" w:eastAsia="宋体" w:cs="宋体"/>
          <w:i w:val="0"/>
          <w:iCs w:val="0"/>
          <w:caps w:val="0"/>
          <w:color w:val="333333"/>
          <w:spacing w:val="0"/>
          <w:sz w:val="24"/>
          <w:szCs w:val="24"/>
          <w:highlight w:val="none"/>
          <w:shd w:val="clear" w:fill="FFFFFF"/>
        </w:rPr>
        <w:t>有义务</w:t>
      </w:r>
      <w:r>
        <w:rPr>
          <w:rFonts w:hint="eastAsia" w:ascii="宋体" w:hAnsi="宋体" w:eastAsia="宋体" w:cs="宋体"/>
          <w:i w:val="0"/>
          <w:iCs w:val="0"/>
          <w:caps w:val="0"/>
          <w:color w:val="333333"/>
          <w:spacing w:val="0"/>
          <w:sz w:val="24"/>
          <w:szCs w:val="24"/>
          <w:highlight w:val="none"/>
          <w:shd w:val="clear" w:fill="FFFFFF"/>
          <w:lang w:eastAsia="zh-CN"/>
        </w:rPr>
        <w:t>合理安排</w:t>
      </w:r>
      <w:r>
        <w:rPr>
          <w:rFonts w:hint="eastAsia" w:ascii="宋体" w:hAnsi="宋体" w:eastAsia="宋体" w:cs="宋体"/>
          <w:i w:val="0"/>
          <w:iCs w:val="0"/>
          <w:caps w:val="0"/>
          <w:color w:val="333333"/>
          <w:spacing w:val="0"/>
          <w:sz w:val="24"/>
          <w:szCs w:val="24"/>
          <w:highlight w:val="none"/>
          <w:shd w:val="clear" w:fill="FFFFFF"/>
        </w:rPr>
        <w:t>施工工序和时间，积极配合学校安全有效</w:t>
      </w:r>
      <w:r>
        <w:rPr>
          <w:rFonts w:hint="eastAsia" w:ascii="宋体" w:hAnsi="宋体" w:eastAsia="宋体" w:cs="宋体"/>
          <w:i w:val="0"/>
          <w:iCs w:val="0"/>
          <w:caps w:val="0"/>
          <w:color w:val="333333"/>
          <w:spacing w:val="0"/>
          <w:sz w:val="24"/>
          <w:szCs w:val="24"/>
          <w:highlight w:val="none"/>
          <w:shd w:val="clear" w:fill="FFFFFF"/>
          <w:lang w:eastAsia="zh-CN"/>
        </w:rPr>
        <w:t>地</w:t>
      </w:r>
      <w:r>
        <w:rPr>
          <w:rFonts w:hint="eastAsia" w:ascii="宋体" w:hAnsi="宋体" w:eastAsia="宋体" w:cs="宋体"/>
          <w:i w:val="0"/>
          <w:iCs w:val="0"/>
          <w:caps w:val="0"/>
          <w:color w:val="333333"/>
          <w:spacing w:val="0"/>
          <w:sz w:val="24"/>
          <w:szCs w:val="24"/>
          <w:highlight w:val="none"/>
          <w:shd w:val="clear" w:fill="FFFFFF"/>
        </w:rPr>
        <w:t>按时完成资金使用，促使工程顺利完成。</w:t>
      </w:r>
    </w:p>
    <w:p w14:paraId="1158DD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04"/>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（八）</w:t>
      </w:r>
      <w:r>
        <w:rPr>
          <w:rFonts w:hint="eastAsia" w:ascii="宋体" w:hAnsi="宋体" w:eastAsia="宋体" w:cs="宋体"/>
          <w:i w:val="0"/>
          <w:iCs w:val="0"/>
          <w:caps w:val="0"/>
          <w:color w:val="333333"/>
          <w:spacing w:val="0"/>
          <w:sz w:val="24"/>
          <w:szCs w:val="24"/>
          <w:highlight w:val="none"/>
          <w:shd w:val="clear" w:fill="FFFFFF"/>
        </w:rPr>
        <w:t>严格按照国家及地方建设行政主管部门有关安全生产文明施工规定进行施工。</w:t>
      </w:r>
    </w:p>
    <w:p w14:paraId="7CDA4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 </w:t>
      </w:r>
      <w:r>
        <w:rPr>
          <w:rFonts w:hint="eastAsia" w:ascii="宋体" w:hAnsi="宋体" w:eastAsia="宋体" w:cs="宋体"/>
          <w:i w:val="0"/>
          <w:iCs w:val="0"/>
          <w:caps w:val="0"/>
          <w:color w:val="333333"/>
          <w:spacing w:val="0"/>
          <w:sz w:val="24"/>
          <w:szCs w:val="24"/>
          <w:highlight w:val="none"/>
          <w:shd w:val="clear" w:fill="FFFFFF"/>
          <w:lang w:eastAsia="zh-CN"/>
        </w:rPr>
        <w:t>（九）</w:t>
      </w:r>
      <w:r>
        <w:rPr>
          <w:rFonts w:hint="eastAsia" w:ascii="宋体" w:hAnsi="宋体" w:eastAsia="宋体" w:cs="宋体"/>
          <w:i w:val="0"/>
          <w:iCs w:val="0"/>
          <w:caps w:val="0"/>
          <w:color w:val="333333"/>
          <w:spacing w:val="0"/>
          <w:sz w:val="24"/>
          <w:szCs w:val="24"/>
          <w:highlight w:val="none"/>
          <w:shd w:val="clear" w:fill="FFFFFF"/>
          <w:lang w:val="en-US" w:eastAsia="zh-CN"/>
        </w:rPr>
        <w:t>响应文件</w:t>
      </w:r>
      <w:r>
        <w:rPr>
          <w:rFonts w:hint="eastAsia" w:ascii="宋体" w:hAnsi="宋体" w:eastAsia="宋体" w:cs="宋体"/>
          <w:i w:val="0"/>
          <w:iCs w:val="0"/>
          <w:caps w:val="0"/>
          <w:color w:val="333333"/>
          <w:spacing w:val="0"/>
          <w:sz w:val="24"/>
          <w:szCs w:val="24"/>
          <w:highlight w:val="none"/>
          <w:shd w:val="clear" w:fill="FFFFFF"/>
        </w:rPr>
        <w:t>必须按规定密封，封口必须加盖公章，否则无效：</w:t>
      </w:r>
    </w:p>
    <w:p w14:paraId="0FE8E8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04"/>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（十）</w:t>
      </w:r>
      <w:r>
        <w:rPr>
          <w:rFonts w:hint="eastAsia" w:ascii="宋体" w:hAnsi="宋体" w:eastAsia="宋体" w:cs="宋体"/>
          <w:i w:val="0"/>
          <w:iCs w:val="0"/>
          <w:caps w:val="0"/>
          <w:color w:val="333333"/>
          <w:spacing w:val="0"/>
          <w:sz w:val="24"/>
          <w:szCs w:val="24"/>
          <w:highlight w:val="none"/>
          <w:shd w:val="clear" w:fill="FFFFFF"/>
          <w:lang w:val="en-US" w:eastAsia="zh-CN"/>
        </w:rPr>
        <w:t>供应商</w:t>
      </w:r>
      <w:r>
        <w:rPr>
          <w:rFonts w:hint="eastAsia" w:ascii="宋体" w:hAnsi="宋体" w:eastAsia="宋体" w:cs="宋体"/>
          <w:i w:val="0"/>
          <w:iCs w:val="0"/>
          <w:caps w:val="0"/>
          <w:color w:val="333333"/>
          <w:spacing w:val="0"/>
          <w:sz w:val="24"/>
          <w:szCs w:val="24"/>
          <w:highlight w:val="none"/>
          <w:shd w:val="clear" w:fill="FFFFFF"/>
        </w:rPr>
        <w:t>必须对工期和质量做出承诺，否则视为废标。</w:t>
      </w:r>
    </w:p>
    <w:p w14:paraId="4A48A1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204"/>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（十一）</w:t>
      </w:r>
      <w:r>
        <w:rPr>
          <w:rFonts w:hint="eastAsia" w:ascii="宋体" w:hAnsi="宋体" w:eastAsia="宋体" w:cs="宋体"/>
          <w:i w:val="0"/>
          <w:iCs w:val="0"/>
          <w:caps w:val="0"/>
          <w:color w:val="333333"/>
          <w:spacing w:val="0"/>
          <w:sz w:val="24"/>
          <w:szCs w:val="24"/>
          <w:highlight w:val="none"/>
          <w:shd w:val="clear" w:fill="FFFFFF"/>
          <w:lang w:val="en-US" w:eastAsia="zh-CN"/>
        </w:rPr>
        <w:t>采购人</w:t>
      </w:r>
      <w:r>
        <w:rPr>
          <w:rFonts w:hint="eastAsia" w:ascii="宋体" w:hAnsi="宋体" w:eastAsia="宋体" w:cs="宋体"/>
          <w:i w:val="0"/>
          <w:iCs w:val="0"/>
          <w:caps w:val="0"/>
          <w:color w:val="333333"/>
          <w:spacing w:val="0"/>
          <w:sz w:val="24"/>
          <w:szCs w:val="24"/>
          <w:highlight w:val="none"/>
          <w:shd w:val="clear" w:fill="FFFFFF"/>
        </w:rPr>
        <w:t>提供水、电，由承包人自行接表计量，并按时交费或由</w:t>
      </w:r>
      <w:r>
        <w:rPr>
          <w:rFonts w:hint="eastAsia" w:ascii="宋体" w:hAnsi="宋体" w:eastAsia="宋体" w:cs="宋体"/>
          <w:i w:val="0"/>
          <w:iCs w:val="0"/>
          <w:caps w:val="0"/>
          <w:color w:val="333333"/>
          <w:spacing w:val="0"/>
          <w:sz w:val="24"/>
          <w:szCs w:val="24"/>
          <w:highlight w:val="none"/>
          <w:shd w:val="clear" w:fill="FFFFFF"/>
          <w:lang w:val="en-US" w:eastAsia="zh-CN"/>
        </w:rPr>
        <w:t>采购人</w:t>
      </w:r>
      <w:r>
        <w:rPr>
          <w:rFonts w:hint="eastAsia" w:ascii="宋体" w:hAnsi="宋体" w:eastAsia="宋体" w:cs="宋体"/>
          <w:i w:val="0"/>
          <w:iCs w:val="0"/>
          <w:caps w:val="0"/>
          <w:color w:val="333333"/>
          <w:spacing w:val="0"/>
          <w:sz w:val="24"/>
          <w:szCs w:val="24"/>
          <w:highlight w:val="none"/>
          <w:shd w:val="clear" w:fill="FFFFFF"/>
        </w:rPr>
        <w:t>代交；如不接表计量，按有关规定扣除水电费。</w:t>
      </w:r>
    </w:p>
    <w:p w14:paraId="5037E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312"/>
        <w:jc w:val="left"/>
        <w:textAlignment w:val="auto"/>
        <w:rPr>
          <w:rFonts w:hint="eastAsia" w:ascii="宋体" w:hAnsi="宋体" w:eastAsia="宋体" w:cs="宋体"/>
          <w:sz w:val="24"/>
          <w:szCs w:val="24"/>
          <w:highlight w:val="none"/>
          <w:lang w:eastAsia="zh-CN"/>
        </w:rPr>
      </w:pPr>
      <w:r>
        <w:rPr>
          <w:rStyle w:val="13"/>
          <w:rFonts w:hint="eastAsia" w:ascii="宋体" w:hAnsi="宋体" w:eastAsia="宋体" w:cs="宋体"/>
          <w:i w:val="0"/>
          <w:iCs w:val="0"/>
          <w:caps w:val="0"/>
          <w:color w:val="333333"/>
          <w:spacing w:val="0"/>
          <w:sz w:val="24"/>
          <w:szCs w:val="24"/>
          <w:highlight w:val="none"/>
          <w:shd w:val="clear" w:fill="FFFFFF"/>
        </w:rPr>
        <w:t>十</w:t>
      </w:r>
      <w:r>
        <w:rPr>
          <w:rStyle w:val="13"/>
          <w:rFonts w:hint="eastAsia" w:ascii="宋体" w:hAnsi="宋体" w:eastAsia="宋体" w:cs="宋体"/>
          <w:i w:val="0"/>
          <w:iCs w:val="0"/>
          <w:caps w:val="0"/>
          <w:color w:val="333333"/>
          <w:spacing w:val="0"/>
          <w:sz w:val="24"/>
          <w:szCs w:val="24"/>
          <w:highlight w:val="none"/>
          <w:shd w:val="clear" w:fill="FFFFFF"/>
          <w:lang w:val="en-US" w:eastAsia="zh-CN"/>
        </w:rPr>
        <w:t>一</w:t>
      </w:r>
      <w:r>
        <w:rPr>
          <w:rStyle w:val="13"/>
          <w:rFonts w:hint="eastAsia" w:ascii="宋体" w:hAnsi="宋体" w:eastAsia="宋体" w:cs="宋体"/>
          <w:i w:val="0"/>
          <w:iCs w:val="0"/>
          <w:caps w:val="0"/>
          <w:color w:val="333333"/>
          <w:spacing w:val="0"/>
          <w:sz w:val="24"/>
          <w:szCs w:val="24"/>
          <w:highlight w:val="none"/>
          <w:shd w:val="clear" w:fill="FFFFFF"/>
        </w:rPr>
        <w:t>、</w:t>
      </w:r>
      <w:r>
        <w:rPr>
          <w:rStyle w:val="13"/>
          <w:rFonts w:hint="eastAsia" w:ascii="宋体" w:hAnsi="宋体" w:eastAsia="宋体" w:cs="宋体"/>
          <w:i w:val="0"/>
          <w:iCs w:val="0"/>
          <w:caps w:val="0"/>
          <w:color w:val="333333"/>
          <w:spacing w:val="0"/>
          <w:sz w:val="24"/>
          <w:szCs w:val="24"/>
          <w:highlight w:val="none"/>
          <w:shd w:val="clear" w:fill="FFFFFF"/>
          <w:lang w:val="en-US" w:eastAsia="zh-CN"/>
        </w:rPr>
        <w:t>供应商</w:t>
      </w:r>
      <w:r>
        <w:rPr>
          <w:rStyle w:val="13"/>
          <w:rFonts w:hint="eastAsia" w:ascii="宋体" w:hAnsi="宋体" w:eastAsia="宋体" w:cs="宋体"/>
          <w:i w:val="0"/>
          <w:iCs w:val="0"/>
          <w:caps w:val="0"/>
          <w:color w:val="333333"/>
          <w:spacing w:val="0"/>
          <w:sz w:val="24"/>
          <w:szCs w:val="24"/>
          <w:highlight w:val="none"/>
          <w:shd w:val="clear" w:fill="FFFFFF"/>
        </w:rPr>
        <w:t>提交</w:t>
      </w:r>
      <w:r>
        <w:rPr>
          <w:rStyle w:val="13"/>
          <w:rFonts w:hint="eastAsia" w:ascii="宋体" w:hAnsi="宋体" w:eastAsia="宋体" w:cs="宋体"/>
          <w:i w:val="0"/>
          <w:iCs w:val="0"/>
          <w:caps w:val="0"/>
          <w:color w:val="333333"/>
          <w:spacing w:val="0"/>
          <w:sz w:val="24"/>
          <w:szCs w:val="24"/>
          <w:highlight w:val="none"/>
          <w:shd w:val="clear" w:fill="FFFFFF"/>
          <w:lang w:val="en-US" w:eastAsia="zh-CN"/>
        </w:rPr>
        <w:t>响应文件</w:t>
      </w:r>
      <w:r>
        <w:rPr>
          <w:rStyle w:val="13"/>
          <w:rFonts w:hint="eastAsia" w:ascii="宋体" w:hAnsi="宋体" w:eastAsia="宋体" w:cs="宋体"/>
          <w:i w:val="0"/>
          <w:iCs w:val="0"/>
          <w:caps w:val="0"/>
          <w:color w:val="333333"/>
          <w:spacing w:val="0"/>
          <w:sz w:val="24"/>
          <w:szCs w:val="24"/>
          <w:highlight w:val="none"/>
          <w:shd w:val="clear" w:fill="FFFFFF"/>
        </w:rPr>
        <w:t>即视为认可及接受本《</w:t>
      </w:r>
      <w:r>
        <w:rPr>
          <w:rStyle w:val="13"/>
          <w:rFonts w:hint="eastAsia" w:ascii="宋体" w:hAnsi="宋体" w:eastAsia="宋体" w:cs="宋体"/>
          <w:i w:val="0"/>
          <w:iCs w:val="0"/>
          <w:caps w:val="0"/>
          <w:color w:val="333333"/>
          <w:spacing w:val="0"/>
          <w:sz w:val="24"/>
          <w:szCs w:val="24"/>
          <w:highlight w:val="none"/>
          <w:shd w:val="clear" w:fill="FFFFFF"/>
          <w:lang w:val="en-US" w:eastAsia="zh-CN"/>
        </w:rPr>
        <w:t>采购文件</w:t>
      </w:r>
      <w:r>
        <w:rPr>
          <w:rStyle w:val="13"/>
          <w:rFonts w:hint="eastAsia" w:ascii="宋体" w:hAnsi="宋体" w:eastAsia="宋体" w:cs="宋体"/>
          <w:i w:val="0"/>
          <w:iCs w:val="0"/>
          <w:caps w:val="0"/>
          <w:color w:val="333333"/>
          <w:spacing w:val="0"/>
          <w:sz w:val="24"/>
          <w:szCs w:val="24"/>
          <w:highlight w:val="none"/>
          <w:shd w:val="clear" w:fill="FFFFFF"/>
        </w:rPr>
        <w:t>》的要求，本《</w:t>
      </w:r>
      <w:r>
        <w:rPr>
          <w:rStyle w:val="13"/>
          <w:rFonts w:hint="eastAsia" w:ascii="宋体" w:hAnsi="宋体" w:eastAsia="宋体" w:cs="宋体"/>
          <w:i w:val="0"/>
          <w:iCs w:val="0"/>
          <w:caps w:val="0"/>
          <w:color w:val="333333"/>
          <w:spacing w:val="0"/>
          <w:sz w:val="24"/>
          <w:szCs w:val="24"/>
          <w:highlight w:val="none"/>
          <w:shd w:val="clear" w:fill="FFFFFF"/>
          <w:lang w:val="en-US" w:eastAsia="zh-CN"/>
        </w:rPr>
        <w:t>采购文件</w:t>
      </w:r>
      <w:r>
        <w:rPr>
          <w:rStyle w:val="13"/>
          <w:rFonts w:hint="eastAsia" w:ascii="宋体" w:hAnsi="宋体" w:eastAsia="宋体" w:cs="宋体"/>
          <w:i w:val="0"/>
          <w:iCs w:val="0"/>
          <w:caps w:val="0"/>
          <w:color w:val="333333"/>
          <w:spacing w:val="0"/>
          <w:sz w:val="24"/>
          <w:szCs w:val="24"/>
          <w:highlight w:val="none"/>
          <w:shd w:val="clear" w:fill="FFFFFF"/>
        </w:rPr>
        <w:t>》作为施工合同的一部分（施工合同主要条款随《</w:t>
      </w:r>
      <w:r>
        <w:rPr>
          <w:rStyle w:val="13"/>
          <w:rFonts w:hint="eastAsia" w:ascii="宋体" w:hAnsi="宋体" w:eastAsia="宋体" w:cs="宋体"/>
          <w:i w:val="0"/>
          <w:iCs w:val="0"/>
          <w:caps w:val="0"/>
          <w:color w:val="333333"/>
          <w:spacing w:val="0"/>
          <w:sz w:val="24"/>
          <w:szCs w:val="24"/>
          <w:highlight w:val="none"/>
          <w:shd w:val="clear" w:fill="FFFFFF"/>
          <w:lang w:val="en-US" w:eastAsia="zh-CN"/>
        </w:rPr>
        <w:t>采购文件</w:t>
      </w:r>
      <w:r>
        <w:rPr>
          <w:rStyle w:val="13"/>
          <w:rFonts w:hint="eastAsia" w:ascii="宋体" w:hAnsi="宋体" w:eastAsia="宋体" w:cs="宋体"/>
          <w:i w:val="0"/>
          <w:iCs w:val="0"/>
          <w:caps w:val="0"/>
          <w:color w:val="333333"/>
          <w:spacing w:val="0"/>
          <w:sz w:val="24"/>
          <w:szCs w:val="24"/>
          <w:highlight w:val="none"/>
          <w:shd w:val="clear" w:fill="FFFFFF"/>
        </w:rPr>
        <w:t>》一并发布）。</w:t>
      </w:r>
    </w:p>
    <w:p w14:paraId="57BEF9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312"/>
        <w:jc w:val="left"/>
        <w:textAlignment w:val="auto"/>
        <w:rPr>
          <w:rFonts w:hint="eastAsia" w:ascii="宋体" w:hAnsi="宋体" w:eastAsia="宋体" w:cs="宋体"/>
          <w:sz w:val="24"/>
          <w:szCs w:val="24"/>
          <w:highlight w:val="none"/>
        </w:rPr>
      </w:pPr>
      <w:r>
        <w:rPr>
          <w:rStyle w:val="13"/>
          <w:rFonts w:hint="eastAsia" w:ascii="宋体" w:hAnsi="宋体" w:eastAsia="宋体" w:cs="宋体"/>
          <w:i w:val="0"/>
          <w:iCs w:val="0"/>
          <w:caps w:val="0"/>
          <w:color w:val="333333"/>
          <w:spacing w:val="0"/>
          <w:sz w:val="24"/>
          <w:szCs w:val="24"/>
          <w:highlight w:val="none"/>
          <w:shd w:val="clear" w:fill="FFFFFF"/>
        </w:rPr>
        <w:t>十</w:t>
      </w:r>
      <w:r>
        <w:rPr>
          <w:rStyle w:val="13"/>
          <w:rFonts w:hint="eastAsia" w:ascii="宋体" w:hAnsi="宋体" w:eastAsia="宋体" w:cs="宋体"/>
          <w:i w:val="0"/>
          <w:iCs w:val="0"/>
          <w:caps w:val="0"/>
          <w:color w:val="333333"/>
          <w:spacing w:val="0"/>
          <w:sz w:val="24"/>
          <w:szCs w:val="24"/>
          <w:highlight w:val="none"/>
          <w:shd w:val="clear" w:fill="FFFFFF"/>
          <w:lang w:val="en-US" w:eastAsia="zh-CN"/>
        </w:rPr>
        <w:t>二</w:t>
      </w:r>
      <w:r>
        <w:rPr>
          <w:rStyle w:val="13"/>
          <w:rFonts w:hint="eastAsia" w:ascii="宋体" w:hAnsi="宋体" w:eastAsia="宋体" w:cs="宋体"/>
          <w:i w:val="0"/>
          <w:iCs w:val="0"/>
          <w:caps w:val="0"/>
          <w:color w:val="333333"/>
          <w:spacing w:val="0"/>
          <w:sz w:val="24"/>
          <w:szCs w:val="24"/>
          <w:highlight w:val="none"/>
          <w:shd w:val="clear" w:fill="FFFFFF"/>
        </w:rPr>
        <w:t>、</w:t>
      </w:r>
      <w:r>
        <w:rPr>
          <w:rStyle w:val="13"/>
          <w:rFonts w:hint="eastAsia" w:ascii="宋体" w:hAnsi="宋体" w:eastAsia="宋体" w:cs="宋体"/>
          <w:i w:val="0"/>
          <w:iCs w:val="0"/>
          <w:caps w:val="0"/>
          <w:color w:val="333333"/>
          <w:spacing w:val="0"/>
          <w:sz w:val="24"/>
          <w:szCs w:val="24"/>
          <w:highlight w:val="none"/>
          <w:shd w:val="clear" w:fill="FFFFFF"/>
          <w:lang w:val="en-US" w:eastAsia="zh-CN"/>
        </w:rPr>
        <w:t>提交材料</w:t>
      </w:r>
      <w:r>
        <w:rPr>
          <w:rStyle w:val="13"/>
          <w:rFonts w:hint="eastAsia" w:ascii="宋体" w:hAnsi="宋体" w:eastAsia="宋体" w:cs="宋体"/>
          <w:i w:val="0"/>
          <w:iCs w:val="0"/>
          <w:caps w:val="0"/>
          <w:color w:val="333333"/>
          <w:spacing w:val="0"/>
          <w:sz w:val="24"/>
          <w:szCs w:val="24"/>
          <w:highlight w:val="none"/>
          <w:shd w:val="clear" w:fill="FFFFFF"/>
        </w:rPr>
        <w:t>时间与地点</w:t>
      </w:r>
    </w:p>
    <w:p w14:paraId="0E5B5F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00" w:lineRule="exact"/>
        <w:ind w:left="0" w:right="0" w:firstLine="408"/>
        <w:jc w:val="left"/>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各</w:t>
      </w:r>
      <w:r>
        <w:rPr>
          <w:rFonts w:hint="eastAsia" w:ascii="宋体" w:hAnsi="宋体" w:eastAsia="宋体" w:cs="宋体"/>
          <w:i w:val="0"/>
          <w:iCs w:val="0"/>
          <w:caps w:val="0"/>
          <w:color w:val="333333"/>
          <w:spacing w:val="0"/>
          <w:sz w:val="24"/>
          <w:szCs w:val="24"/>
          <w:highlight w:val="none"/>
          <w:shd w:val="clear" w:fill="FFFFFF"/>
          <w:lang w:val="en-US" w:eastAsia="zh-CN"/>
        </w:rPr>
        <w:t>供应商</w:t>
      </w:r>
      <w:r>
        <w:rPr>
          <w:rFonts w:hint="eastAsia" w:ascii="宋体" w:hAnsi="宋体" w:eastAsia="宋体" w:cs="宋体"/>
          <w:i w:val="0"/>
          <w:iCs w:val="0"/>
          <w:caps w:val="0"/>
          <w:color w:val="333333"/>
          <w:spacing w:val="0"/>
          <w:sz w:val="24"/>
          <w:szCs w:val="24"/>
          <w:highlight w:val="none"/>
          <w:shd w:val="clear" w:fill="FFFFFF"/>
        </w:rPr>
        <w:t>须在</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202</w:t>
      </w:r>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6</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年</w:t>
      </w:r>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7</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月</w:t>
      </w:r>
      <w:bookmarkStart w:id="32" w:name="_GoBack"/>
      <w:bookmarkEnd w:id="32"/>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29</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日</w:t>
      </w:r>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下午14</w:t>
      </w:r>
      <w:r>
        <w:rPr>
          <w:rStyle w:val="13"/>
          <w:rFonts w:hint="eastAsia" w:ascii="宋体" w:hAnsi="宋体" w:eastAsia="宋体" w:cs="宋体"/>
          <w:i w:val="0"/>
          <w:iCs w:val="0"/>
          <w:caps w:val="0"/>
          <w:color w:val="000000" w:themeColor="text1"/>
          <w:spacing w:val="0"/>
          <w:sz w:val="24"/>
          <w:szCs w:val="24"/>
          <w:highlight w:val="none"/>
          <w:u w:val="single"/>
          <w:shd w:val="clear" w:fill="FFFFFF"/>
          <w:lang w:eastAsia="zh-CN"/>
          <w14:textFill>
            <w14:solidFill>
              <w14:schemeClr w14:val="tx1"/>
            </w14:solidFill>
          </w14:textFill>
        </w:rPr>
        <w:t>:</w:t>
      </w:r>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30</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w:t>
      </w:r>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16</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w:t>
      </w:r>
      <w:r>
        <w:rPr>
          <w:rStyle w:val="13"/>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30</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之间</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自带</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响应文件</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到</w:t>
      </w:r>
      <w:r>
        <w:rPr>
          <w:rStyle w:val="13"/>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南宁市青秀区教育路7号广西艺术学院雕塑楼107室，</w:t>
      </w:r>
      <w:r>
        <w:rPr>
          <w:rStyle w:val="13"/>
          <w:rFonts w:hint="eastAsia" w:ascii="宋体" w:hAnsi="宋体" w:eastAsia="宋体" w:cs="宋体"/>
          <w:i w:val="0"/>
          <w:iCs w:val="0"/>
          <w:caps w:val="0"/>
          <w:color w:val="333333"/>
          <w:spacing w:val="0"/>
          <w:sz w:val="24"/>
          <w:szCs w:val="24"/>
          <w:highlight w:val="none"/>
          <w:u w:val="single"/>
          <w:shd w:val="clear" w:fill="FFFFFF"/>
        </w:rPr>
        <w:t>联系人：</w:t>
      </w:r>
      <w:r>
        <w:rPr>
          <w:rStyle w:val="13"/>
          <w:rFonts w:hint="eastAsia" w:ascii="宋体" w:hAnsi="宋体" w:eastAsia="宋体" w:cs="宋体"/>
          <w:i w:val="0"/>
          <w:iCs w:val="0"/>
          <w:caps w:val="0"/>
          <w:color w:val="333333"/>
          <w:spacing w:val="0"/>
          <w:sz w:val="24"/>
          <w:szCs w:val="24"/>
          <w:highlight w:val="none"/>
          <w:u w:val="single"/>
          <w:shd w:val="clear" w:fill="FFFFFF"/>
          <w:lang w:val="en-US" w:eastAsia="zh-CN"/>
        </w:rPr>
        <w:t>高</w:t>
      </w:r>
      <w:r>
        <w:rPr>
          <w:rStyle w:val="13"/>
          <w:rFonts w:hint="eastAsia" w:ascii="宋体" w:hAnsi="宋体" w:eastAsia="宋体" w:cs="宋体"/>
          <w:i w:val="0"/>
          <w:iCs w:val="0"/>
          <w:caps w:val="0"/>
          <w:color w:val="333333"/>
          <w:spacing w:val="0"/>
          <w:sz w:val="24"/>
          <w:szCs w:val="24"/>
          <w:highlight w:val="none"/>
          <w:u w:val="single"/>
          <w:shd w:val="clear" w:fill="FFFFFF"/>
        </w:rPr>
        <w:t>老师，</w:t>
      </w:r>
      <w:r>
        <w:rPr>
          <w:rStyle w:val="13"/>
          <w:rFonts w:hint="eastAsia" w:ascii="宋体" w:hAnsi="宋体" w:eastAsia="宋体" w:cs="宋体"/>
          <w:i w:val="0"/>
          <w:iCs w:val="0"/>
          <w:caps w:val="0"/>
          <w:color w:val="333333"/>
          <w:spacing w:val="0"/>
          <w:sz w:val="24"/>
          <w:szCs w:val="24"/>
          <w:highlight w:val="none"/>
          <w:u w:val="single"/>
          <w:shd w:val="clear" w:fill="FFFFFF"/>
          <w:lang w:val="en-US" w:eastAsia="zh-CN"/>
        </w:rPr>
        <w:t>朱老师，李老师，</w:t>
      </w:r>
      <w:r>
        <w:rPr>
          <w:rStyle w:val="13"/>
          <w:rFonts w:hint="eastAsia" w:ascii="宋体" w:hAnsi="宋体" w:eastAsia="宋体" w:cs="宋体"/>
          <w:i w:val="0"/>
          <w:iCs w:val="0"/>
          <w:caps w:val="0"/>
          <w:color w:val="333333"/>
          <w:spacing w:val="0"/>
          <w:sz w:val="24"/>
          <w:szCs w:val="24"/>
          <w:highlight w:val="none"/>
          <w:u w:val="single"/>
          <w:shd w:val="clear" w:fill="FFFFFF"/>
        </w:rPr>
        <w:t>联系电话：0771-5327987</w:t>
      </w:r>
      <w:r>
        <w:rPr>
          <w:rFonts w:hint="eastAsia" w:ascii="宋体" w:hAnsi="宋体" w:eastAsia="宋体" w:cs="宋体"/>
          <w:i w:val="0"/>
          <w:iCs w:val="0"/>
          <w:caps w:val="0"/>
          <w:color w:val="333333"/>
          <w:spacing w:val="0"/>
          <w:sz w:val="24"/>
          <w:szCs w:val="24"/>
          <w:highlight w:val="none"/>
          <w:shd w:val="clear" w:fill="FFFFFF"/>
        </w:rPr>
        <w:t>，逾期者被视为放弃</w:t>
      </w:r>
      <w:r>
        <w:rPr>
          <w:rFonts w:hint="eastAsia" w:ascii="宋体" w:hAnsi="宋体" w:eastAsia="宋体" w:cs="宋体"/>
          <w:i w:val="0"/>
          <w:iCs w:val="0"/>
          <w:caps w:val="0"/>
          <w:color w:val="333333"/>
          <w:spacing w:val="0"/>
          <w:sz w:val="24"/>
          <w:szCs w:val="24"/>
          <w:highlight w:val="none"/>
          <w:shd w:val="clear" w:fill="FFFFFF"/>
          <w:lang w:val="en-US" w:eastAsia="zh-CN"/>
        </w:rPr>
        <w:t>响应资格</w:t>
      </w:r>
      <w:r>
        <w:rPr>
          <w:rFonts w:hint="eastAsia" w:ascii="宋体" w:hAnsi="宋体" w:eastAsia="宋体" w:cs="宋体"/>
          <w:i w:val="0"/>
          <w:iCs w:val="0"/>
          <w:caps w:val="0"/>
          <w:color w:val="333333"/>
          <w:spacing w:val="0"/>
          <w:sz w:val="24"/>
          <w:szCs w:val="24"/>
          <w:highlight w:val="none"/>
          <w:shd w:val="clear" w:fill="FFFFFF"/>
        </w:rPr>
        <w:t>。</w:t>
      </w:r>
    </w:p>
    <w:p w14:paraId="41610570">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60" w:afterAutospacing="0" w:line="500" w:lineRule="exact"/>
        <w:ind w:firstLine="408"/>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十四、</w:t>
      </w:r>
      <w:r>
        <w:rPr>
          <w:rFonts w:hint="eastAsia" w:ascii="宋体" w:hAnsi="宋体" w:eastAsia="宋体" w:cs="宋体"/>
          <w:i w:val="0"/>
          <w:iCs w:val="0"/>
          <w:caps w:val="0"/>
          <w:color w:val="auto"/>
          <w:spacing w:val="0"/>
          <w:sz w:val="24"/>
          <w:szCs w:val="24"/>
          <w:highlight w:val="none"/>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据此参与本次采购活动，即视为对本次采购的相关信息、内容及规则没有异议。</w:t>
      </w:r>
    </w:p>
    <w:p w14:paraId="4516848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A415B0E">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附件1：评分办法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418"/>
        <w:gridCol w:w="7445"/>
      </w:tblGrid>
      <w:tr w14:paraId="3E5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BA1AA1">
            <w:pPr>
              <w:spacing w:line="360" w:lineRule="exact"/>
              <w:rPr>
                <w:rFonts w:hint="eastAsia" w:ascii="宋体" w:hAnsi="宋体" w:eastAsia="宋体" w:cs="宋体"/>
                <w:szCs w:val="24"/>
                <w:highlight w:val="none"/>
              </w:rPr>
            </w:pPr>
            <w:r>
              <w:rPr>
                <w:rFonts w:hint="eastAsia" w:ascii="宋体" w:hAnsi="宋体" w:eastAsia="宋体" w:cs="宋体"/>
                <w:highlight w:val="none"/>
              </w:rPr>
              <w:t>本工程采用综合评分法进行评标。评标小组对</w:t>
            </w:r>
            <w:r>
              <w:rPr>
                <w:rFonts w:hint="eastAsia" w:ascii="宋体" w:hAnsi="宋体" w:eastAsia="宋体" w:cs="宋体"/>
                <w:highlight w:val="none"/>
                <w:lang w:eastAsia="zh-CN"/>
              </w:rPr>
              <w:t>供应商</w:t>
            </w:r>
            <w:r>
              <w:rPr>
                <w:rFonts w:hint="eastAsia" w:ascii="宋体" w:hAnsi="宋体" w:eastAsia="宋体" w:cs="宋体"/>
                <w:highlight w:val="none"/>
              </w:rPr>
              <w:t>的报价、技术、商务等方面内容按百分制打分。（计分方法按四舍五入取至百分位）</w:t>
            </w:r>
          </w:p>
        </w:tc>
      </w:tr>
      <w:tr w14:paraId="4857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56A8CED">
            <w:pPr>
              <w:numPr>
                <w:ilvl w:val="0"/>
                <w:numId w:val="0"/>
              </w:numPr>
              <w:spacing w:line="360" w:lineRule="exact"/>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价格分（满分30分）</w:t>
            </w:r>
          </w:p>
          <w:p w14:paraId="28A3A61B">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报价超出</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上限价的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报价，</w:t>
            </w:r>
            <w:r>
              <w:rPr>
                <w:rFonts w:hint="eastAsia" w:ascii="宋体" w:hAnsi="宋体" w:eastAsia="宋体" w:cs="宋体"/>
                <w:szCs w:val="21"/>
                <w:highlight w:val="none"/>
                <w:lang w:eastAsia="zh-CN"/>
              </w:rPr>
              <w:t>评标</w:t>
            </w:r>
            <w:r>
              <w:rPr>
                <w:rFonts w:hint="eastAsia" w:ascii="宋体" w:hAnsi="宋体" w:eastAsia="宋体" w:cs="宋体"/>
                <w:szCs w:val="21"/>
                <w:highlight w:val="none"/>
              </w:rPr>
              <w:t>小组不予以评审。</w:t>
            </w:r>
          </w:p>
          <w:p w14:paraId="4F43DC5B">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（2）以进入评标的最低的评标价为30分。</w:t>
            </w:r>
          </w:p>
          <w:p w14:paraId="20C1CF21">
            <w:pPr>
              <w:spacing w:line="360" w:lineRule="exact"/>
              <w:ind w:firstLine="3360" w:firstLineChars="1600"/>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最低</w:t>
            </w:r>
            <w:r>
              <w:rPr>
                <w:rFonts w:hint="eastAsia" w:ascii="宋体" w:hAnsi="宋体" w:eastAsia="宋体" w:cs="宋体"/>
                <w:szCs w:val="21"/>
                <w:highlight w:val="none"/>
                <w:lang w:val="en-US" w:eastAsia="zh-CN"/>
              </w:rPr>
              <w:t>报</w:t>
            </w:r>
            <w:r>
              <w:rPr>
                <w:rFonts w:hint="eastAsia" w:ascii="宋体" w:hAnsi="宋体" w:eastAsia="宋体" w:cs="宋体"/>
                <w:szCs w:val="21"/>
                <w:highlight w:val="none"/>
              </w:rPr>
              <w:t>价</w:t>
            </w:r>
          </w:p>
          <w:p w14:paraId="12AA91CD">
            <w:pPr>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153670</wp:posOffset>
                      </wp:positionV>
                      <wp:extent cx="1571625" cy="9525"/>
                      <wp:effectExtent l="0" t="6350" r="9525" b="12700"/>
                      <wp:wrapNone/>
                      <wp:docPr id="6" name="直接箭头连接符 6"/>
                      <wp:cNvGraphicFramePr/>
                      <a:graphic xmlns:a="http://schemas.openxmlformats.org/drawingml/2006/main">
                        <a:graphicData uri="http://schemas.microsoft.com/office/word/2010/wordprocessingShape">
                          <wps:wsp>
                            <wps:cNvCnPr/>
                            <wps:spPr>
                              <a:xfrm flipV="1">
                                <a:off x="0" y="0"/>
                                <a:ext cx="1571625" cy="952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56pt;margin-top:12.1pt;height:0.75pt;width:123.75pt;z-index:251659264;mso-width-relative:page;mso-height-relative:page;" filled="f" stroked="t" coordsize="21600,21600" o:gfxdata="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9dlDYAAAACQEAAA8AAAAAAAAAAQAgAAAA&#10;IgAAAGRycy9kb3ducmV2LnhtbFBLAQIUABQAAAAIAIdO4kAzcZ6mCwIAAAgEAAAOAAAAAAAAAAEA&#10;IAAAACcBAABkcnMvZTJvRG9jLnhtbFBLBQYAAAAABgAGAFkBAACkBQAAAAA=&#10;">
                      <v:fill on="f" focussize="0,0"/>
                      <v:stroke weight="1pt" color="#000000" joinstyle="round"/>
                      <v:imagedata o:title=""/>
                      <o:lock v:ext="edit" aspectratio="f"/>
                    </v:shape>
                  </w:pict>
                </mc:Fallback>
              </mc:AlternateContent>
            </w:r>
            <w:r>
              <w:rPr>
                <w:rFonts w:hint="eastAsia" w:ascii="宋体" w:hAnsi="宋体" w:eastAsia="宋体" w:cs="宋体"/>
                <w:szCs w:val="21"/>
                <w:highlight w:val="none"/>
              </w:rPr>
              <w:t>某</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价格分=                              ×30分</w:t>
            </w:r>
          </w:p>
          <w:p w14:paraId="778F5CFD">
            <w:pPr>
              <w:spacing w:line="360" w:lineRule="exact"/>
              <w:ind w:firstLine="3570" w:firstLineChars="1700"/>
              <w:rPr>
                <w:rFonts w:hint="eastAsia" w:ascii="宋体" w:hAnsi="宋体" w:eastAsia="宋体" w:cs="宋体"/>
                <w:szCs w:val="21"/>
                <w:highlight w:val="none"/>
              </w:rPr>
            </w:pPr>
            <w:r>
              <w:rPr>
                <w:rFonts w:hint="eastAsia" w:ascii="宋体" w:hAnsi="宋体" w:eastAsia="宋体" w:cs="宋体"/>
                <w:szCs w:val="21"/>
                <w:highlight w:val="none"/>
              </w:rPr>
              <w:t>某</w:t>
            </w:r>
            <w:r>
              <w:rPr>
                <w:rFonts w:hint="eastAsia" w:ascii="宋体" w:hAnsi="宋体" w:eastAsia="宋体" w:cs="宋体"/>
                <w:szCs w:val="21"/>
                <w:highlight w:val="none"/>
                <w:lang w:eastAsia="zh-CN"/>
              </w:rPr>
              <w:t>供应商</w:t>
            </w:r>
            <w:r>
              <w:rPr>
                <w:rFonts w:hint="eastAsia" w:ascii="宋体" w:hAnsi="宋体" w:eastAsia="宋体" w:cs="宋体"/>
                <w:szCs w:val="21"/>
                <w:highlight w:val="none"/>
                <w:lang w:val="en-US" w:eastAsia="zh-CN"/>
              </w:rPr>
              <w:t>报</w:t>
            </w:r>
            <w:r>
              <w:rPr>
                <w:rFonts w:hint="eastAsia" w:ascii="宋体" w:hAnsi="宋体" w:eastAsia="宋体" w:cs="宋体"/>
                <w:szCs w:val="21"/>
                <w:highlight w:val="none"/>
              </w:rPr>
              <w:t>价</w:t>
            </w:r>
          </w:p>
          <w:p w14:paraId="2221B93E">
            <w:pPr>
              <w:pStyle w:val="7"/>
              <w:spacing w:line="360" w:lineRule="exact"/>
              <w:ind w:left="-54" w:firstLine="420" w:firstLineChars="200"/>
              <w:rPr>
                <w:rFonts w:hint="eastAsia" w:ascii="宋体" w:hAnsi="宋体" w:eastAsia="宋体" w:cs="宋体"/>
                <w:szCs w:val="24"/>
                <w:highlight w:val="none"/>
              </w:rPr>
            </w:pPr>
            <w:r>
              <w:rPr>
                <w:rFonts w:hint="eastAsia" w:ascii="宋体" w:hAnsi="宋体" w:eastAsia="宋体" w:cs="宋体"/>
                <w:szCs w:val="21"/>
                <w:highlight w:val="none"/>
              </w:rPr>
              <w:t>在评标过程中评标委员会发现</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的报价明显低于其他报价，使得其报价可能低于其个别成本的，应当要求该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做出书面说明并提供相关证明材料。</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不能合理说明并提供相关证明材料的，由</w:t>
            </w:r>
            <w:r>
              <w:rPr>
                <w:rFonts w:hint="eastAsia" w:ascii="宋体" w:hAnsi="宋体" w:eastAsia="宋体" w:cs="宋体"/>
                <w:szCs w:val="21"/>
                <w:highlight w:val="none"/>
                <w:lang w:eastAsia="zh-CN"/>
              </w:rPr>
              <w:t>评标小组</w:t>
            </w:r>
            <w:r>
              <w:rPr>
                <w:rFonts w:hint="eastAsia" w:ascii="宋体" w:hAnsi="宋体" w:eastAsia="宋体" w:cs="宋体"/>
                <w:szCs w:val="21"/>
                <w:highlight w:val="none"/>
              </w:rPr>
              <w:t>认定该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以低于成本报价，报价严重不平衡、不合理，作无效报价处理。</w:t>
            </w:r>
          </w:p>
        </w:tc>
      </w:tr>
      <w:tr w14:paraId="4D04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791920">
            <w:pPr>
              <w:pStyle w:val="15"/>
              <w:spacing w:line="360" w:lineRule="exact"/>
              <w:rPr>
                <w:rFonts w:hint="eastAsia" w:ascii="宋体" w:hAnsi="宋体" w:eastAsia="宋体" w:cs="宋体"/>
                <w:sz w:val="21"/>
                <w:highlight w:val="none"/>
              </w:rPr>
            </w:pPr>
            <w:r>
              <w:rPr>
                <w:rFonts w:hint="eastAsia" w:ascii="宋体" w:hAnsi="宋体" w:eastAsia="宋体" w:cs="宋体"/>
                <w:b/>
                <w:kern w:val="2"/>
                <w:sz w:val="21"/>
                <w:szCs w:val="21"/>
                <w:highlight w:val="none"/>
                <w:lang w:val="en-US" w:eastAsia="zh-CN"/>
              </w:rPr>
              <w:t>2.</w:t>
            </w:r>
            <w:r>
              <w:rPr>
                <w:rFonts w:hint="eastAsia" w:ascii="宋体" w:hAnsi="宋体" w:eastAsia="宋体" w:cs="宋体"/>
                <w:b/>
                <w:kern w:val="2"/>
                <w:sz w:val="21"/>
                <w:szCs w:val="21"/>
                <w:highlight w:val="none"/>
              </w:rPr>
              <w:t>技术部评分标准（满分6</w:t>
            </w:r>
            <w:r>
              <w:rPr>
                <w:rFonts w:hint="eastAsia" w:ascii="宋体" w:hAnsi="宋体" w:eastAsia="宋体" w:cs="宋体"/>
                <w:b/>
                <w:kern w:val="2"/>
                <w:sz w:val="21"/>
                <w:szCs w:val="21"/>
                <w:highlight w:val="none"/>
                <w:lang w:val="en-US" w:eastAsia="zh-CN"/>
              </w:rPr>
              <w:t>2</w:t>
            </w:r>
            <w:r>
              <w:rPr>
                <w:rFonts w:hint="eastAsia" w:ascii="宋体" w:hAnsi="宋体" w:eastAsia="宋体" w:cs="宋体"/>
                <w:b/>
                <w:kern w:val="2"/>
                <w:sz w:val="21"/>
                <w:szCs w:val="21"/>
                <w:highlight w:val="none"/>
              </w:rPr>
              <w:t>分）</w:t>
            </w: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9627D5F">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项目经理（项目负责人）情况（</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3C8F5D">
            <w:pPr>
              <w:keepNext w:val="0"/>
              <w:keepLines w:val="0"/>
              <w:pageBreakBefore w:val="0"/>
              <w:widowControl w:val="0"/>
              <w:kinsoku/>
              <w:wordWrap/>
              <w:overflowPunct/>
              <w:topLinePunct w:val="0"/>
              <w:autoSpaceDE/>
              <w:autoSpaceDN/>
              <w:bidi w:val="0"/>
              <w:adjustRightInd/>
              <w:snapToGrid/>
              <w:spacing w:after="157" w:afterLines="50" w:line="36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（1）拟投入的项目经理（项目负责人）具有</w:t>
            </w:r>
            <w:r>
              <w:rPr>
                <w:rFonts w:hint="eastAsia" w:ascii="宋体" w:hAnsi="宋体" w:eastAsia="宋体" w:cs="宋体"/>
                <w:sz w:val="21"/>
                <w:szCs w:val="21"/>
                <w:highlight w:val="none"/>
              </w:rPr>
              <w:t>建筑工程</w:t>
            </w:r>
            <w:r>
              <w:rPr>
                <w:rFonts w:hint="eastAsia" w:ascii="宋体" w:hAnsi="宋体" w:eastAsia="宋体" w:cs="宋体"/>
                <w:sz w:val="21"/>
                <w:szCs w:val="21"/>
                <w:highlight w:val="none"/>
                <w:lang w:eastAsia="zh-CN"/>
              </w:rPr>
              <w:t>类</w:t>
            </w:r>
            <w:r>
              <w:rPr>
                <w:rFonts w:hint="eastAsia" w:ascii="宋体" w:hAnsi="宋体" w:eastAsia="宋体" w:cs="宋体"/>
                <w:color w:val="000000"/>
                <w:sz w:val="21"/>
                <w:szCs w:val="21"/>
                <w:highlight w:val="none"/>
              </w:rPr>
              <w:t>专业中级工程师职称的，得1分，具有</w:t>
            </w:r>
            <w:r>
              <w:rPr>
                <w:rFonts w:hint="eastAsia" w:ascii="宋体" w:hAnsi="宋体" w:eastAsia="宋体" w:cs="宋体"/>
                <w:sz w:val="21"/>
                <w:szCs w:val="21"/>
                <w:highlight w:val="none"/>
              </w:rPr>
              <w:t>建筑工程</w:t>
            </w:r>
            <w:r>
              <w:rPr>
                <w:rFonts w:hint="eastAsia" w:ascii="宋体" w:hAnsi="宋体" w:eastAsia="宋体" w:cs="宋体"/>
                <w:sz w:val="21"/>
                <w:szCs w:val="21"/>
                <w:highlight w:val="none"/>
                <w:lang w:eastAsia="zh-CN"/>
              </w:rPr>
              <w:t>类</w:t>
            </w:r>
            <w:r>
              <w:rPr>
                <w:rFonts w:hint="eastAsia" w:ascii="宋体" w:hAnsi="宋体" w:eastAsia="宋体" w:cs="宋体"/>
                <w:color w:val="000000"/>
                <w:sz w:val="21"/>
                <w:szCs w:val="21"/>
                <w:highlight w:val="none"/>
              </w:rPr>
              <w:t>专业高级工程师及以上职称的，得</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分。满分</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416A2E52">
            <w:pPr>
              <w:keepNext w:val="0"/>
              <w:keepLines w:val="0"/>
              <w:pageBreakBefore w:val="0"/>
              <w:widowControl w:val="0"/>
              <w:kinsoku/>
              <w:wordWrap/>
              <w:overflowPunct/>
              <w:topLinePunct w:val="0"/>
              <w:autoSpaceDE/>
              <w:autoSpaceDN/>
              <w:bidi w:val="0"/>
              <w:adjustRightInd/>
              <w:snapToGrid/>
              <w:spacing w:after="157" w:afterLines="50" w:line="36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（2）拟投入项目经理（项目负责人）自2022年1月1日（以竣工验收时间为准）以来担任过已完成的质量合格的</w:t>
            </w:r>
            <w:r>
              <w:rPr>
                <w:rFonts w:hint="eastAsia" w:ascii="宋体" w:hAnsi="宋体" w:eastAsia="宋体" w:cs="宋体"/>
                <w:sz w:val="21"/>
                <w:szCs w:val="21"/>
                <w:highlight w:val="none"/>
              </w:rPr>
              <w:t>建筑工程</w:t>
            </w:r>
            <w:r>
              <w:rPr>
                <w:rFonts w:hint="eastAsia" w:ascii="宋体" w:hAnsi="宋体" w:eastAsia="宋体" w:cs="宋体"/>
                <w:sz w:val="21"/>
                <w:szCs w:val="21"/>
                <w:highlight w:val="none"/>
                <w:lang w:eastAsia="zh-CN"/>
              </w:rPr>
              <w:t>类</w:t>
            </w:r>
            <w:r>
              <w:rPr>
                <w:rFonts w:hint="eastAsia" w:ascii="宋体" w:hAnsi="宋体" w:eastAsia="宋体" w:cs="宋体"/>
                <w:color w:val="000000"/>
                <w:sz w:val="21"/>
                <w:szCs w:val="21"/>
                <w:highlight w:val="none"/>
              </w:rPr>
              <w:t>项目经理（或项目负责人）职务的，得3分。满分3分。</w:t>
            </w:r>
          </w:p>
          <w:p w14:paraId="6919212E">
            <w:pPr>
              <w:keepNext w:val="0"/>
              <w:keepLines w:val="0"/>
              <w:pageBreakBefore w:val="0"/>
              <w:widowControl w:val="0"/>
              <w:kinsoku/>
              <w:wordWrap/>
              <w:overflowPunct/>
              <w:topLinePunct w:val="0"/>
              <w:autoSpaceDE/>
              <w:autoSpaceDN/>
              <w:bidi w:val="0"/>
              <w:adjustRightInd/>
              <w:snapToGrid/>
              <w:spacing w:after="157" w:afterLines="50" w:line="36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应在响应文件中提供职称证书、劳动合同、业绩合同及竣工验收证明材料复印件并加盖</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Cs w:val="21"/>
                <w:highlight w:val="none"/>
              </w:rPr>
              <w:t>公章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提供虚假材料谋取成交的，取消成交资格，并依法承担相应责任。不提供或不按以上要求提供的不予以计分。</w:t>
            </w:r>
          </w:p>
          <w:p w14:paraId="2F51AE95">
            <w:pPr>
              <w:keepNext w:val="0"/>
              <w:keepLines w:val="0"/>
              <w:pageBreakBefore w:val="0"/>
              <w:widowControl w:val="0"/>
              <w:kinsoku/>
              <w:wordWrap/>
              <w:overflowPunct/>
              <w:topLinePunct w:val="0"/>
              <w:autoSpaceDE/>
              <w:autoSpaceDN/>
              <w:bidi w:val="0"/>
              <w:adjustRightInd/>
              <w:snapToGrid/>
              <w:spacing w:after="157" w:afterLines="50" w:line="36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响应文件中拟投入的人员须如实投入到项目实施中并按时到岗，未经</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同意不允许更换相关人员，否则将视为</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违约。</w:t>
            </w:r>
          </w:p>
        </w:tc>
      </w:tr>
      <w:tr w14:paraId="2831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A5673D">
            <w:pPr>
              <w:pStyle w:val="15"/>
              <w:spacing w:line="360" w:lineRule="exact"/>
              <w:jc w:val="center"/>
              <w:rPr>
                <w:rFonts w:hint="eastAsia" w:ascii="宋体" w:hAnsi="宋体" w:eastAsia="宋体" w:cs="宋体"/>
                <w:sz w:val="21"/>
                <w:highlight w:val="none"/>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B92A7A">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技术负责人情况（</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9DE72D9">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（1）拟投入的技术负责人具有</w:t>
            </w:r>
            <w:r>
              <w:rPr>
                <w:rFonts w:hint="eastAsia" w:ascii="宋体" w:hAnsi="宋体" w:eastAsia="宋体" w:cs="宋体"/>
                <w:sz w:val="21"/>
                <w:szCs w:val="21"/>
                <w:highlight w:val="none"/>
              </w:rPr>
              <w:t>建筑工程</w:t>
            </w:r>
            <w:r>
              <w:rPr>
                <w:rFonts w:hint="eastAsia" w:ascii="宋体" w:hAnsi="宋体" w:eastAsia="宋体" w:cs="宋体"/>
                <w:sz w:val="21"/>
                <w:szCs w:val="21"/>
                <w:highlight w:val="none"/>
                <w:lang w:eastAsia="zh-CN"/>
              </w:rPr>
              <w:t>类</w:t>
            </w:r>
            <w:r>
              <w:rPr>
                <w:rFonts w:hint="eastAsia" w:ascii="宋体" w:hAnsi="宋体" w:eastAsia="宋体" w:cs="宋体"/>
                <w:color w:val="000000"/>
                <w:sz w:val="21"/>
                <w:szCs w:val="21"/>
                <w:highlight w:val="none"/>
              </w:rPr>
              <w:t>专业中级工程师职称的，得1分，具有</w:t>
            </w:r>
            <w:r>
              <w:rPr>
                <w:rFonts w:hint="eastAsia" w:ascii="宋体" w:hAnsi="宋体" w:eastAsia="宋体" w:cs="宋体"/>
                <w:sz w:val="21"/>
                <w:szCs w:val="21"/>
                <w:highlight w:val="none"/>
              </w:rPr>
              <w:t>建筑工程</w:t>
            </w:r>
            <w:r>
              <w:rPr>
                <w:rFonts w:hint="eastAsia" w:ascii="宋体" w:hAnsi="宋体" w:eastAsia="宋体" w:cs="宋体"/>
                <w:sz w:val="21"/>
                <w:szCs w:val="21"/>
                <w:highlight w:val="none"/>
                <w:lang w:eastAsia="zh-CN"/>
              </w:rPr>
              <w:t>类</w:t>
            </w:r>
            <w:r>
              <w:rPr>
                <w:rFonts w:hint="eastAsia" w:ascii="宋体" w:hAnsi="宋体" w:eastAsia="宋体" w:cs="宋体"/>
                <w:color w:val="000000"/>
                <w:sz w:val="21"/>
                <w:szCs w:val="21"/>
                <w:highlight w:val="none"/>
              </w:rPr>
              <w:t>专业高级工程师及以上职称的，得</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分。满分</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2BD5B210">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（2）拟投入技术负责人自2022年1月1日（以竣工验收时间为准）以来担任过已完成的质量合格的</w:t>
            </w:r>
            <w:r>
              <w:rPr>
                <w:rFonts w:hint="eastAsia" w:ascii="宋体" w:hAnsi="宋体" w:eastAsia="宋体" w:cs="宋体"/>
                <w:sz w:val="21"/>
                <w:szCs w:val="21"/>
                <w:highlight w:val="none"/>
              </w:rPr>
              <w:t>建筑工程</w:t>
            </w:r>
            <w:r>
              <w:rPr>
                <w:rFonts w:hint="eastAsia" w:ascii="宋体" w:hAnsi="宋体" w:eastAsia="宋体" w:cs="宋体"/>
                <w:sz w:val="21"/>
                <w:szCs w:val="21"/>
                <w:highlight w:val="none"/>
                <w:lang w:eastAsia="zh-CN"/>
              </w:rPr>
              <w:t>类</w:t>
            </w:r>
            <w:r>
              <w:rPr>
                <w:rFonts w:hint="eastAsia" w:ascii="宋体" w:hAnsi="宋体" w:eastAsia="宋体" w:cs="宋体"/>
                <w:color w:val="000000"/>
                <w:sz w:val="21"/>
                <w:szCs w:val="21"/>
                <w:highlight w:val="none"/>
              </w:rPr>
              <w:t>技术负责人（或项目经理）职务的，得3分，满分3分。</w:t>
            </w:r>
          </w:p>
          <w:p w14:paraId="33CA4B6D">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应在响应文件中提供职称证书、劳动合同、业绩合同及竣工验收证明材料复印件并加盖</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Cs w:val="21"/>
                <w:highlight w:val="none"/>
              </w:rPr>
              <w:t>公章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提供虚假材料谋取成交的，取消成交资格，并依法承担相应责任。不提供或不按以上要求提供的不予以计分。</w:t>
            </w:r>
          </w:p>
          <w:p w14:paraId="3967421A">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响应文件中拟投入的人员须如实投入到项目实施中并按时到岗，未经</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同意不允许更换相关人员，否则将视为</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违约。</w:t>
            </w:r>
          </w:p>
        </w:tc>
      </w:tr>
      <w:tr w14:paraId="3E34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660FA65">
            <w:pPr>
              <w:pStyle w:val="15"/>
              <w:spacing w:line="360" w:lineRule="exact"/>
              <w:jc w:val="center"/>
              <w:rPr>
                <w:rFonts w:hint="eastAsia" w:ascii="宋体" w:hAnsi="宋体" w:eastAsia="宋体" w:cs="宋体"/>
                <w:sz w:val="21"/>
                <w:highlight w:val="none"/>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4A1B52">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项目组成员（10分）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FDF563F">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基本要求：人员齐备，且具备相关施工现场专业人员职业培训合格证书（施工员、质量员、材料员应具有有效的相应施工现场专业人员职业培训合格证书，专职安全生产管理人员需具有有效</w:t>
            </w:r>
            <w:r>
              <w:rPr>
                <w:rFonts w:hint="eastAsia" w:ascii="宋体" w:hAnsi="宋体" w:eastAsia="宋体" w:cs="宋体"/>
                <w:color w:val="auto"/>
                <w:sz w:val="21"/>
                <w:szCs w:val="21"/>
                <w:highlight w:val="none"/>
              </w:rPr>
              <w:t>施工企业三类人员C证</w:t>
            </w:r>
            <w:r>
              <w:rPr>
                <w:rFonts w:hint="eastAsia" w:ascii="宋体" w:hAnsi="宋体" w:eastAsia="宋体" w:cs="宋体"/>
                <w:color w:val="000000"/>
                <w:sz w:val="21"/>
                <w:szCs w:val="21"/>
                <w:highlight w:val="none"/>
              </w:rPr>
              <w:t>，且拟投入的项目管理人员符合国家及广西壮族自治区的规定）。</w:t>
            </w:r>
          </w:p>
          <w:p w14:paraId="4845BF41">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10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配备的注册二级（及以上）造价师1名及以上。</w:t>
            </w:r>
          </w:p>
          <w:p w14:paraId="444D0978">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良（7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w:t>
            </w:r>
          </w:p>
          <w:p w14:paraId="1357038B">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专业配套的人员具备相关岗位证书，拟派安全员（不少于1人）须具备安全生产考核合格证，且拟投入的项目管理人员符合国家及广西壮族自治区的规定。其中：配备的施工员2名及以上；配备的质量员1名及以上；配备的材料员1名及以上。</w:t>
            </w:r>
          </w:p>
          <w:p w14:paraId="6D81ADFA">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专业配套的人员具备相关岗位证书，拟派安全员（不少于1人）须具备安全生产考核合格证，且拟投入的项目管理人员符合国家及广西壮族自治区的规定。其中：配备的施工员1名及以上；配备的质量员1名及以上；配备的材料员1名及以上。</w:t>
            </w:r>
          </w:p>
          <w:p w14:paraId="35DC1666">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差（0分）：人员配备不满足本项评审内容的“一般”档次要求。</w:t>
            </w:r>
          </w:p>
          <w:p w14:paraId="4233AA5B">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应在响应文件中提供上述人员的证书、劳动合同复印件并加盖</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Cs w:val="21"/>
                <w:highlight w:val="none"/>
              </w:rPr>
              <w:t>公章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提供虚假材料谋取成交的，取消成交资格，并依法承担相应责任。不提供或不按以上要求提供的不予以计分。</w:t>
            </w:r>
          </w:p>
        </w:tc>
      </w:tr>
      <w:tr w14:paraId="351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7C95CD">
            <w:pPr>
              <w:pStyle w:val="15"/>
              <w:spacing w:line="360" w:lineRule="exact"/>
              <w:jc w:val="center"/>
              <w:rPr>
                <w:rFonts w:hint="eastAsia" w:ascii="宋体" w:hAnsi="宋体" w:eastAsia="宋体" w:cs="宋体"/>
                <w:sz w:val="21"/>
                <w:highlight w:val="none"/>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304B66D">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主要施工方法（10分）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CA9CD81">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提供的主要施工方法【（1）工程施工</w:t>
            </w:r>
            <w:r>
              <w:rPr>
                <w:rFonts w:hint="eastAsia" w:ascii="宋体" w:hAnsi="宋体" w:eastAsia="宋体" w:cs="宋体"/>
                <w:color w:val="000000"/>
                <w:sz w:val="21"/>
                <w:szCs w:val="21"/>
                <w:highlight w:val="none"/>
                <w:lang w:eastAsia="zh-CN"/>
              </w:rPr>
              <w:t>工艺</w:t>
            </w:r>
            <w:r>
              <w:rPr>
                <w:rFonts w:hint="eastAsia" w:ascii="宋体" w:hAnsi="宋体" w:eastAsia="宋体" w:cs="宋体"/>
                <w:color w:val="000000"/>
                <w:sz w:val="21"/>
                <w:szCs w:val="21"/>
                <w:highlight w:val="none"/>
              </w:rPr>
              <w:t>；（2）主要物资计划；（3）项目的重点难点；（4）</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 xml:space="preserve">针对本项目特点提出的其它施工方法】按以下标准计分： </w:t>
            </w:r>
          </w:p>
          <w:p w14:paraId="650C97B0">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10分）：对各主要分部施工工程分别进行了具体的施工技术方案的阐述，提供的各主要分部施工方法符合项目实际，能指导具体施工并确保施工质量和施工安全。有主要建筑材料资源稳定供应的保证措施，完全满足施工需要。针对本工程的特点，阐述本工程的重点和难点，解决重点和难点问题的方法和措施科学合理。</w:t>
            </w:r>
          </w:p>
          <w:p w14:paraId="77EC99E0">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良（7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1C0845B0">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分）：对各主要分部施工工程分别进行了具体的施工技术方案的阐述，提供的各主要分部施工方法符合项目实际，能指导具体施工并确保施工质量和施工安全。</w:t>
            </w:r>
          </w:p>
          <w:p w14:paraId="1F4C5BF9">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分）：提供的主要施工方法符合项目实际，但未能针对各主要分部施工配有全面的施工技术方案。</w:t>
            </w:r>
          </w:p>
          <w:p w14:paraId="2D8D4D90">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差（0分）：未提供此项内容，或提供的方案不能满足施工的需要。</w:t>
            </w:r>
          </w:p>
        </w:tc>
      </w:tr>
      <w:tr w14:paraId="620A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89DD13">
            <w:pPr>
              <w:pStyle w:val="15"/>
              <w:spacing w:line="360" w:lineRule="exact"/>
              <w:jc w:val="center"/>
              <w:rPr>
                <w:rFonts w:hint="eastAsia" w:ascii="宋体" w:hAnsi="宋体" w:eastAsia="宋体" w:cs="宋体"/>
                <w:sz w:val="21"/>
                <w:highlight w:val="none"/>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63F517">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质量保证措施（10分）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7C06DB">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提供的确保工程质量的技术组织措施【①质量技术管理班子和制度；②关键材料质量控制内容；③材料组织计划；④</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针对本项目特点提出的其它确保工程质量的技术组织措施】按以下标准计分：</w:t>
            </w:r>
          </w:p>
          <w:p w14:paraId="5987009B">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10分）：有专门的质量技术管理班子和制度，且人员配备合理，制度健全。主要工序有质量技术保证措施和手段，自控体系完整，能有效保证技术质量，完全能达到承诺的质量标准。有主要材料质量保证措施确保施工质量，对材料的环保要求的把控措施。有投入的施工材料组织计划且计划周密，并根据本项目的特点提出其它有针对性的确保工程质量的技术组织措施，满足施工需要。</w:t>
            </w:r>
          </w:p>
          <w:p w14:paraId="0B5EE615">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良（7分）：有专门的质量技术管理班子和制度，且人员配备基本合理，制度较健全。主要工序有较好的质量技术保证措施和手段，基本能有效保证技术质量，提供的自控体系较完整。有主要材料质量保证措施确保施工质量。</w:t>
            </w:r>
          </w:p>
          <w:p w14:paraId="3AE66122">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分）：有专门的质量技术管理班子和制度，有人员配备，制度健全。有主要工序的质量技术保证措施和手段及自控体系，能保证技术质量，达到承诺的质量标准。</w:t>
            </w:r>
          </w:p>
          <w:p w14:paraId="53679511">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分）：有专门的质量技术管理班子和制度但质量技术管理班子和制度不健全，主要工序无质量技术保证措施和手段，自控体系不完整，不能有效保证承诺的技术质量。</w:t>
            </w:r>
          </w:p>
          <w:p w14:paraId="77033A5B">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差（0分）：未提供此项内容。</w:t>
            </w:r>
          </w:p>
        </w:tc>
      </w:tr>
      <w:tr w14:paraId="6917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2511AA9">
            <w:pPr>
              <w:pStyle w:val="15"/>
              <w:spacing w:line="360" w:lineRule="exact"/>
              <w:jc w:val="center"/>
              <w:rPr>
                <w:rFonts w:hint="eastAsia" w:ascii="宋体" w:hAnsi="宋体" w:eastAsia="宋体" w:cs="宋体"/>
                <w:sz w:val="21"/>
                <w:highlight w:val="none"/>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06DC53">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确保安全生产的技术组织措施（10分）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E8611C">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提供的确保安全生产的技术组织措施【①安全管理制度和人员；②安全技术措施；③防火、救援等应急措施；④确保文明施工的技术组织措施；⑤环保等相关措施；⑥</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针对本项目其他特点提出其它确保安全生产的技术组织措施】按以下标准计分：</w:t>
            </w:r>
          </w:p>
          <w:p w14:paraId="0D5D21AE">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优（10分）：</w:t>
            </w:r>
            <w:r>
              <w:rPr>
                <w:rFonts w:hint="eastAsia" w:ascii="宋体" w:hAnsi="宋体" w:eastAsia="宋体" w:cs="宋体"/>
                <w:color w:val="000000"/>
                <w:sz w:val="21"/>
                <w:szCs w:val="21"/>
                <w:highlight w:val="none"/>
                <w:lang w:val="en-US" w:eastAsia="zh-CN"/>
              </w:rPr>
              <w:t>方案满足</w:t>
            </w:r>
            <w:r>
              <w:rPr>
                <w:rFonts w:hint="eastAsia" w:ascii="宋体" w:hAnsi="宋体" w:eastAsia="宋体" w:cs="宋体"/>
                <w:color w:val="000000"/>
                <w:sz w:val="21"/>
                <w:szCs w:val="21"/>
                <w:highlight w:val="none"/>
              </w:rPr>
              <w:t>《建筑施工安全生产检查标准》（JGJ59-2011）合格标准</w:t>
            </w:r>
            <w:r>
              <w:rPr>
                <w:rFonts w:hint="eastAsia" w:ascii="宋体" w:hAnsi="宋体" w:eastAsia="宋体" w:cs="宋体"/>
                <w:color w:val="000000"/>
                <w:sz w:val="21"/>
                <w:szCs w:val="21"/>
                <w:highlight w:val="none"/>
                <w:lang w:val="en-US" w:eastAsia="zh-CN"/>
              </w:rPr>
              <w:t>及</w:t>
            </w:r>
            <w:r>
              <w:rPr>
                <w:rFonts w:hint="eastAsia" w:ascii="宋体" w:hAnsi="宋体" w:eastAsia="宋体" w:cs="宋体"/>
                <w:color w:val="000000"/>
                <w:sz w:val="21"/>
                <w:szCs w:val="21"/>
                <w:highlight w:val="none"/>
              </w:rPr>
              <w:t>《广西壮族自治区建筑工程文明施工导则》</w:t>
            </w:r>
            <w:r>
              <w:rPr>
                <w:rFonts w:hint="eastAsia" w:ascii="宋体" w:hAnsi="宋体" w:eastAsia="宋体" w:cs="宋体"/>
                <w:color w:val="000000"/>
                <w:sz w:val="21"/>
                <w:szCs w:val="21"/>
                <w:highlight w:val="none"/>
                <w:lang w:eastAsia="zh-CN"/>
              </w:rPr>
              <w:t>要求，</w:t>
            </w:r>
            <w:r>
              <w:rPr>
                <w:rFonts w:hint="eastAsia" w:ascii="宋体" w:hAnsi="宋体" w:eastAsia="宋体" w:cs="宋体"/>
                <w:color w:val="000000"/>
                <w:sz w:val="21"/>
                <w:szCs w:val="21"/>
                <w:highlight w:val="none"/>
                <w:lang w:val="en-US" w:eastAsia="zh-CN"/>
              </w:rPr>
              <w:t>并全部满足以下要求</w:t>
            </w:r>
            <w:r>
              <w:rPr>
                <w:rFonts w:hint="eastAsia" w:ascii="宋体" w:hAnsi="宋体" w:eastAsia="宋体" w:cs="宋体"/>
                <w:color w:val="000000"/>
                <w:sz w:val="21"/>
                <w:szCs w:val="21"/>
                <w:highlight w:val="none"/>
              </w:rPr>
              <w:t>：</w:t>
            </w:r>
          </w:p>
          <w:p w14:paraId="14E2C5C8">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安全管理架构：配置专职安全管理团队，岗位人员数量、资质匹配本项目规模，安全生产管理制度全套完整、权责清晰；</w:t>
            </w:r>
          </w:p>
          <w:p w14:paraId="2B137917">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工序安全技术：分部分项、各施工工序配套专属、贴合本项目工况的专项安全技术措施，针对性强，无通用</w:t>
            </w:r>
            <w:r>
              <w:rPr>
                <w:rFonts w:hint="eastAsia" w:ascii="宋体" w:hAnsi="宋体" w:eastAsia="宋体" w:cs="宋体"/>
                <w:color w:val="000000"/>
                <w:sz w:val="21"/>
                <w:szCs w:val="21"/>
                <w:highlight w:val="none"/>
                <w:lang w:val="en-US" w:eastAsia="zh-CN"/>
              </w:rPr>
              <w:t>模板</w:t>
            </w:r>
            <w:r>
              <w:rPr>
                <w:rFonts w:hint="eastAsia" w:ascii="宋体" w:hAnsi="宋体" w:eastAsia="宋体" w:cs="宋体"/>
                <w:color w:val="000000"/>
                <w:sz w:val="21"/>
                <w:szCs w:val="21"/>
                <w:highlight w:val="none"/>
              </w:rPr>
              <w:t>套话；</w:t>
            </w:r>
          </w:p>
          <w:p w14:paraId="508AF576">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质量安全保障：工程质量保障技术组织措施贴合项目实际，全部满足现行安全技术规范标准；</w:t>
            </w:r>
          </w:p>
          <w:p w14:paraId="6B711C5E">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综合安全保障：现场消防防火、突发事件应急救援、施工现场治安维稳三套措施体系完整、落地性强，配套物资、流程、人员分工齐全；</w:t>
            </w:r>
          </w:p>
          <w:p w14:paraId="2CEAD932">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文明与环保措施：①全面覆盖场地布局、围挡、材料堆放、洗车平台、降噪抑尘、污水处置、建筑垃圾清运等全维度管控；②严格达到 JGJ59-2011 合格标准，逐条契合《广西壮族自治区建筑工程文明施工导则》所有管控要求；</w:t>
            </w:r>
          </w:p>
          <w:p w14:paraId="1B88CBEE">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6.整套</w:t>
            </w:r>
            <w:r>
              <w:rPr>
                <w:rFonts w:hint="eastAsia" w:ascii="宋体" w:hAnsi="宋体" w:eastAsia="宋体" w:cs="宋体"/>
                <w:color w:val="000000"/>
                <w:sz w:val="21"/>
                <w:szCs w:val="21"/>
                <w:highlight w:val="none"/>
              </w:rPr>
              <w:t>措施科学细化、可落地，单独出具书面文明施工目标承诺，明确管控目标、奖惩机制、达标保障手段。。</w:t>
            </w:r>
          </w:p>
          <w:p w14:paraId="60CF9052">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良（7分）：</w:t>
            </w:r>
            <w:r>
              <w:rPr>
                <w:rFonts w:hint="eastAsia" w:ascii="宋体" w:hAnsi="宋体" w:eastAsia="宋体" w:cs="宋体"/>
                <w:color w:val="000000"/>
                <w:sz w:val="21"/>
                <w:szCs w:val="21"/>
                <w:highlight w:val="none"/>
                <w:lang w:val="en-US" w:eastAsia="zh-CN"/>
              </w:rPr>
              <w:t>方案满足</w:t>
            </w:r>
            <w:r>
              <w:rPr>
                <w:rFonts w:hint="eastAsia" w:ascii="宋体" w:hAnsi="宋体" w:eastAsia="宋体" w:cs="宋体"/>
                <w:color w:val="000000"/>
                <w:sz w:val="21"/>
                <w:szCs w:val="21"/>
                <w:highlight w:val="none"/>
              </w:rPr>
              <w:t>《建筑施工安全生产检查标准》（JGJ59-2011）合格标准</w:t>
            </w:r>
            <w:r>
              <w:rPr>
                <w:rFonts w:hint="eastAsia" w:ascii="宋体" w:hAnsi="宋体" w:eastAsia="宋体" w:cs="宋体"/>
                <w:color w:val="000000"/>
                <w:sz w:val="21"/>
                <w:szCs w:val="21"/>
                <w:highlight w:val="none"/>
                <w:lang w:val="en-US" w:eastAsia="zh-CN"/>
              </w:rPr>
              <w:t>及</w:t>
            </w:r>
            <w:r>
              <w:rPr>
                <w:rFonts w:hint="eastAsia" w:ascii="宋体" w:hAnsi="宋体" w:eastAsia="宋体" w:cs="宋体"/>
                <w:color w:val="000000"/>
                <w:sz w:val="21"/>
                <w:szCs w:val="21"/>
                <w:highlight w:val="none"/>
              </w:rPr>
              <w:t>《广西壮族自治区建筑工程文明施工导则》</w:t>
            </w:r>
            <w:r>
              <w:rPr>
                <w:rFonts w:hint="eastAsia" w:ascii="宋体" w:hAnsi="宋体" w:eastAsia="宋体" w:cs="宋体"/>
                <w:color w:val="000000"/>
                <w:sz w:val="21"/>
                <w:szCs w:val="21"/>
                <w:highlight w:val="none"/>
                <w:lang w:val="en-US" w:eastAsia="zh-CN"/>
              </w:rPr>
              <w:t>基本</w:t>
            </w:r>
            <w:r>
              <w:rPr>
                <w:rFonts w:hint="eastAsia" w:ascii="宋体" w:hAnsi="宋体" w:eastAsia="宋体" w:cs="宋体"/>
                <w:color w:val="000000"/>
                <w:sz w:val="21"/>
                <w:szCs w:val="21"/>
                <w:highlight w:val="none"/>
              </w:rPr>
              <w:t>要求</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并全部满足以下要求</w:t>
            </w:r>
            <w:r>
              <w:rPr>
                <w:rFonts w:hint="eastAsia" w:ascii="宋体" w:hAnsi="宋体" w:eastAsia="宋体" w:cs="宋体"/>
                <w:sz w:val="21"/>
                <w:szCs w:val="21"/>
                <w:highlight w:val="none"/>
                <w:lang w:eastAsia="zh-CN"/>
              </w:rPr>
              <w:t>：</w:t>
            </w:r>
          </w:p>
          <w:p w14:paraId="13F35B9A">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安全管理：配备专职安全管理人员，安全管理制度健全；</w:t>
            </w:r>
          </w:p>
          <w:p w14:paraId="4AE81E30">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工序安全：各施工工序均编制可行、具备针对性的安全技术措施；</w:t>
            </w:r>
          </w:p>
          <w:p w14:paraId="427D17CE">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质量</w:t>
            </w:r>
            <w:r>
              <w:rPr>
                <w:rFonts w:hint="eastAsia" w:ascii="宋体" w:hAnsi="宋体" w:eastAsia="宋体" w:cs="宋体"/>
                <w:sz w:val="21"/>
                <w:szCs w:val="21"/>
                <w:highlight w:val="none"/>
                <w:lang w:val="en-US" w:eastAsia="zh-CN"/>
              </w:rPr>
              <w:t>安全</w:t>
            </w:r>
            <w:r>
              <w:rPr>
                <w:rFonts w:hint="eastAsia" w:ascii="宋体" w:hAnsi="宋体" w:eastAsia="宋体" w:cs="宋体"/>
                <w:sz w:val="21"/>
                <w:szCs w:val="21"/>
                <w:highlight w:val="none"/>
                <w:lang w:eastAsia="zh-CN"/>
              </w:rPr>
              <w:t>保障：工程质量技术组织措施贴合项目实际，符合安全技术标准，方案周全可行；</w:t>
            </w:r>
          </w:p>
          <w:p w14:paraId="4394D7A5">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综合安全：消防防火、应急救援、现场治安均编制完整可行的专项措施；</w:t>
            </w:r>
          </w:p>
          <w:p w14:paraId="6721C96C">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文明环保：文明施工、环境保护措施完整合规，满足两项文件基础标准。</w:t>
            </w:r>
          </w:p>
          <w:p w14:paraId="3E744A93">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p w14:paraId="38BCD5D2">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基础管理：设置专职安全管理人员，安全管理制度、人员配置基本合理；</w:t>
            </w:r>
          </w:p>
          <w:p w14:paraId="7AAE2059">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工序安全：完整列明各工序安全技术措施，但措施通用性强，未结合本项目场地、结构、施工工艺做专项细化，针对性不足；</w:t>
            </w:r>
          </w:p>
          <w:p w14:paraId="1CDE1BC7">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质量保障：质量技术组织措施符合项目实际、满足安全技术标准，方案具备基本可行性</w:t>
            </w:r>
            <w:r>
              <w:rPr>
                <w:rFonts w:hint="eastAsia" w:ascii="宋体" w:hAnsi="宋体" w:eastAsia="宋体" w:cs="宋体"/>
                <w:color w:val="000000"/>
                <w:sz w:val="21"/>
                <w:szCs w:val="21"/>
                <w:highlight w:val="none"/>
                <w:lang w:eastAsia="zh-CN"/>
              </w:rPr>
              <w:t>；</w:t>
            </w:r>
          </w:p>
          <w:p w14:paraId="53A5DB05">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4.综合保障：具备基础消防、应急处置措施，文明、环保措施覆盖核心要求，但内容简略。</w:t>
            </w:r>
          </w:p>
          <w:p w14:paraId="52009D9D">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48462BD5">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仅满足基础底线：配备专职安全管理人员、设立基础安全管理制度；</w:t>
            </w:r>
          </w:p>
          <w:p w14:paraId="60B3DA29">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工序安全：各工序安全技术措施内容残缺、关键管控节点缺失；</w:t>
            </w:r>
          </w:p>
          <w:p w14:paraId="1DBA5052">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质量</w:t>
            </w:r>
            <w:r>
              <w:rPr>
                <w:rFonts w:hint="eastAsia" w:ascii="宋体" w:hAnsi="宋体" w:eastAsia="宋体" w:cs="宋体"/>
                <w:color w:val="000000"/>
                <w:sz w:val="21"/>
                <w:szCs w:val="21"/>
                <w:highlight w:val="none"/>
                <w:lang w:val="en-US" w:eastAsia="zh-CN"/>
              </w:rPr>
              <w:t>安全</w:t>
            </w:r>
            <w:r>
              <w:rPr>
                <w:rFonts w:hint="eastAsia" w:ascii="宋体" w:hAnsi="宋体" w:eastAsia="宋体" w:cs="宋体"/>
                <w:color w:val="000000"/>
                <w:sz w:val="21"/>
                <w:szCs w:val="21"/>
                <w:highlight w:val="none"/>
              </w:rPr>
              <w:t>保障：质量技术措施仅满足最低安全标准，方案考虑片面，缺少过程管控、验收保障内容</w:t>
            </w:r>
            <w:r>
              <w:rPr>
                <w:rFonts w:hint="eastAsia" w:ascii="宋体" w:hAnsi="宋体" w:eastAsia="宋体" w:cs="宋体"/>
                <w:color w:val="000000"/>
                <w:sz w:val="21"/>
                <w:szCs w:val="21"/>
                <w:highlight w:val="none"/>
                <w:lang w:eastAsia="zh-CN"/>
              </w:rPr>
              <w:t>；</w:t>
            </w:r>
          </w:p>
          <w:p w14:paraId="7E6D337A">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4.综合保障：仅简单列明消防、文明环保基础条款，无完整处置流程。</w:t>
            </w:r>
          </w:p>
          <w:p w14:paraId="4368667A">
            <w:pPr>
              <w:keepNext w:val="0"/>
              <w:keepLines w:val="0"/>
              <w:pageBreakBefore w:val="0"/>
              <w:widowControl w:val="0"/>
              <w:kinsoku/>
              <w:wordWrap/>
              <w:overflowPunct/>
              <w:topLinePunct w:val="0"/>
              <w:autoSpaceDE/>
              <w:autoSpaceDN/>
              <w:bidi w:val="0"/>
              <w:adjustRightInd/>
              <w:snapToGrid/>
              <w:spacing w:after="157" w:afterLines="50" w:line="2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差（0分）：未提供此项内容，或提供的方案不能满足施工的需要。</w:t>
            </w:r>
          </w:p>
        </w:tc>
      </w:tr>
      <w:tr w14:paraId="6C5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606F89">
            <w:pPr>
              <w:pStyle w:val="15"/>
              <w:spacing w:line="360" w:lineRule="exact"/>
              <w:jc w:val="center"/>
              <w:rPr>
                <w:rFonts w:hint="eastAsia" w:ascii="宋体" w:hAnsi="宋体" w:eastAsia="宋体" w:cs="宋体"/>
                <w:sz w:val="21"/>
                <w:highlight w:val="none"/>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AB0BE21">
            <w:pPr>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确保工期的技术组织措施（1</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0411C22">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提供的确保工期的技术组织措施【①工期保障措施；②施工进度计划；③施工进度图（表）；④劳动力计划；⑤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针对本项目特点</w:t>
            </w:r>
            <w:r>
              <w:rPr>
                <w:rFonts w:hint="eastAsia" w:ascii="宋体" w:hAnsi="宋体" w:eastAsia="宋体" w:cs="宋体"/>
                <w:color w:val="000000"/>
                <w:sz w:val="21"/>
                <w:szCs w:val="21"/>
                <w:highlight w:val="none"/>
                <w:lang w:eastAsia="zh-CN"/>
              </w:rPr>
              <w:t>提出其他</w:t>
            </w:r>
            <w:r>
              <w:rPr>
                <w:rFonts w:hint="eastAsia" w:ascii="宋体" w:hAnsi="宋体" w:eastAsia="宋体" w:cs="宋体"/>
                <w:color w:val="000000"/>
                <w:sz w:val="21"/>
                <w:szCs w:val="21"/>
                <w:highlight w:val="none"/>
              </w:rPr>
              <w:t>确保工期的</w:t>
            </w:r>
            <w:r>
              <w:rPr>
                <w:rFonts w:hint="eastAsia" w:ascii="宋体" w:hAnsi="宋体" w:eastAsia="宋体" w:cs="宋体"/>
                <w:color w:val="000000"/>
                <w:sz w:val="21"/>
                <w:szCs w:val="21"/>
                <w:highlight w:val="none"/>
                <w:lang w:eastAsia="zh-CN"/>
              </w:rPr>
              <w:t>其他</w:t>
            </w:r>
            <w:r>
              <w:rPr>
                <w:rFonts w:hint="eastAsia" w:ascii="宋体" w:hAnsi="宋体" w:eastAsia="宋体" w:cs="宋体"/>
                <w:color w:val="000000"/>
                <w:sz w:val="21"/>
                <w:szCs w:val="21"/>
                <w:highlight w:val="none"/>
              </w:rPr>
              <w:t>技术组织措施】按以下标准计分：</w:t>
            </w:r>
          </w:p>
          <w:p w14:paraId="671C20D3">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优（1</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承诺的工期。</w:t>
            </w:r>
          </w:p>
          <w:p w14:paraId="047A842C">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良（</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分）：保证工期的施工组织措施方案中在施工工艺、施工方法、材料选用、劳动力安排、技术等方面有保证工期的具体措施且措施可行。有控制工期的施工进度计划，有施工总进度表或施工网络图，对</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承诺的工期有一定的保障。</w:t>
            </w:r>
          </w:p>
          <w:p w14:paraId="3EC395AA">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分）：保证工期的施工组织措施方案中在施工工艺、施工方法、材料选用、劳动力安排、技术等方面有具体措施，且有控制工期的施工进度计划，但考虑欠周全。</w:t>
            </w:r>
          </w:p>
          <w:p w14:paraId="36F096AA">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分）：保证工期的施工组织措施方案中有施工工艺、施工方法、劳动力安排等方面有具体实施措施但未提供控制工期的施工进度计划。</w:t>
            </w:r>
          </w:p>
          <w:p w14:paraId="4C7A7E42">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差（0分）：未提供此项内容，或提供的方案不能满足施工的需要。</w:t>
            </w:r>
          </w:p>
        </w:tc>
      </w:tr>
      <w:tr w14:paraId="1265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89" w:type="pct"/>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07B853">
            <w:pPr>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eastAsia="zh-CN"/>
              </w:rPr>
              <w:t>3.</w:t>
            </w:r>
            <w:r>
              <w:rPr>
                <w:rFonts w:hint="eastAsia" w:ascii="宋体" w:hAnsi="宋体" w:eastAsia="宋体" w:cs="宋体"/>
                <w:b/>
                <w:color w:val="000000"/>
                <w:szCs w:val="21"/>
                <w:highlight w:val="none"/>
              </w:rPr>
              <w:t>企业业绩（</w:t>
            </w:r>
            <w:r>
              <w:rPr>
                <w:rFonts w:hint="eastAsia" w:ascii="宋体" w:hAnsi="宋体" w:eastAsia="宋体" w:cs="宋体"/>
                <w:b/>
                <w:color w:val="000000"/>
                <w:szCs w:val="21"/>
                <w:highlight w:val="none"/>
                <w:lang w:val="en-US" w:eastAsia="zh-CN"/>
              </w:rPr>
              <w:t>8</w:t>
            </w:r>
            <w:r>
              <w:rPr>
                <w:rFonts w:hint="eastAsia" w:ascii="宋体" w:hAnsi="宋体" w:eastAsia="宋体" w:cs="宋体"/>
                <w:b/>
                <w:color w:val="000000"/>
                <w:szCs w:val="21"/>
                <w:highlight w:val="none"/>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3528C8">
            <w:pPr>
              <w:pStyle w:val="5"/>
              <w:keepNext w:val="0"/>
              <w:keepLines w:val="0"/>
              <w:pageBreakBefore w:val="0"/>
              <w:widowControl w:val="0"/>
              <w:kinsoku/>
              <w:wordWrap/>
              <w:overflowPunct/>
              <w:topLinePunct w:val="0"/>
              <w:autoSpaceDE/>
              <w:autoSpaceDN/>
              <w:bidi w:val="0"/>
              <w:adjustRightInd/>
              <w:snapToGrid/>
              <w:spacing w:after="157" w:afterLines="50"/>
              <w:ind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2022年1月1日以来承建过类似的</w:t>
            </w:r>
            <w:r>
              <w:rPr>
                <w:rFonts w:hint="eastAsia" w:ascii="宋体" w:hAnsi="宋体" w:eastAsia="宋体" w:cs="宋体"/>
                <w:sz w:val="21"/>
                <w:szCs w:val="21"/>
                <w:highlight w:val="none"/>
                <w:lang w:eastAsia="zh-CN"/>
              </w:rPr>
              <w:t>建筑工程或装饰装修类</w:t>
            </w:r>
            <w:r>
              <w:rPr>
                <w:rFonts w:hint="eastAsia" w:ascii="宋体" w:hAnsi="宋体" w:eastAsia="宋体" w:cs="宋体"/>
                <w:color w:val="000000"/>
                <w:sz w:val="21"/>
                <w:szCs w:val="21"/>
                <w:highlight w:val="none"/>
              </w:rPr>
              <w:t>项目的，每有一个得2分，此项满分</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21869C72">
            <w:pPr>
              <w:keepNext w:val="0"/>
              <w:keepLines w:val="0"/>
              <w:pageBreakBefore w:val="0"/>
              <w:widowControl w:val="0"/>
              <w:kinsoku/>
              <w:wordWrap/>
              <w:overflowPunct/>
              <w:topLinePunct w:val="0"/>
              <w:autoSpaceDE/>
              <w:autoSpaceDN/>
              <w:bidi w:val="0"/>
              <w:adjustRightInd/>
              <w:snapToGrid/>
              <w:spacing w:after="157" w:afterLines="50" w:line="36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注：响应文件中提供中标（成交）通知书或合同协议书或竣工验收报告复印件并加盖</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公章，</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提供虚假材料谋取成交的，取消成交资格，并依法承担相应责任。不提供或不按以上要求提供的不予以计分。</w:t>
            </w:r>
          </w:p>
        </w:tc>
      </w:tr>
      <w:tr w14:paraId="3C58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A009A09">
            <w:pPr>
              <w:spacing w:line="360" w:lineRule="exact"/>
              <w:rPr>
                <w:rFonts w:hint="eastAsia" w:ascii="宋体" w:hAnsi="宋体" w:eastAsia="宋体" w:cs="宋体"/>
                <w:b/>
                <w:highlight w:val="none"/>
              </w:rPr>
            </w:pPr>
            <w:r>
              <w:rPr>
                <w:rFonts w:hint="eastAsia" w:ascii="宋体" w:hAnsi="宋体" w:eastAsia="宋体" w:cs="宋体"/>
                <w:b/>
                <w:highlight w:val="none"/>
              </w:rPr>
              <w:t>总得分=1+2+3</w:t>
            </w:r>
          </w:p>
          <w:p w14:paraId="7784AF89">
            <w:pPr>
              <w:spacing w:line="360" w:lineRule="exact"/>
              <w:ind w:firstLine="420" w:firstLineChars="200"/>
              <w:rPr>
                <w:rFonts w:hint="eastAsia" w:ascii="宋体" w:hAnsi="宋体" w:eastAsia="宋体" w:cs="宋体"/>
                <w:szCs w:val="24"/>
                <w:highlight w:val="none"/>
              </w:rPr>
            </w:pPr>
            <w:r>
              <w:rPr>
                <w:rFonts w:hint="eastAsia" w:ascii="宋体" w:hAnsi="宋体" w:eastAsia="宋体" w:cs="宋体"/>
                <w:highlight w:val="none"/>
                <w:lang w:eastAsia="zh-CN"/>
              </w:rPr>
              <w:t>评标</w:t>
            </w:r>
            <w:r>
              <w:rPr>
                <w:rFonts w:hint="eastAsia" w:ascii="宋体" w:hAnsi="宋体" w:eastAsia="宋体" w:cs="宋体"/>
                <w:highlight w:val="none"/>
              </w:rPr>
              <w:t>小组按总得分从高到低的顺序排列，推荐三名成交候选人；若总得分相同，按价格分由高到低排列；若价格分相同的，按技术方案分由高到低排列；若技术方案分相同的，按信誉分由高到</w:t>
            </w:r>
            <w:r>
              <w:rPr>
                <w:rFonts w:hint="eastAsia" w:ascii="宋体" w:hAnsi="宋体" w:eastAsia="宋体" w:cs="宋体"/>
                <w:highlight w:val="none"/>
                <w:lang w:eastAsia="zh-CN"/>
              </w:rPr>
              <w:t>低</w:t>
            </w:r>
            <w:r>
              <w:rPr>
                <w:rFonts w:hint="eastAsia" w:ascii="宋体" w:hAnsi="宋体" w:eastAsia="宋体" w:cs="宋体"/>
                <w:highlight w:val="none"/>
              </w:rPr>
              <w:t>排列。排名第一的成交候选人的放弃成交，或者因不可抗力提出不能履行合同，</w:t>
            </w:r>
            <w:r>
              <w:rPr>
                <w:rFonts w:hint="eastAsia" w:ascii="宋体" w:hAnsi="宋体" w:eastAsia="宋体" w:cs="宋体"/>
                <w:highlight w:val="none"/>
                <w:lang w:eastAsia="zh-CN"/>
              </w:rPr>
              <w:t>采购人</w:t>
            </w:r>
            <w:r>
              <w:rPr>
                <w:rFonts w:hint="eastAsia" w:ascii="宋体" w:hAnsi="宋体" w:eastAsia="宋体" w:cs="宋体"/>
                <w:highlight w:val="none"/>
              </w:rPr>
              <w:t>可以确定排名第二的成交候选人为成交人，依</w:t>
            </w:r>
            <w:r>
              <w:rPr>
                <w:rFonts w:hint="eastAsia" w:ascii="宋体" w:hAnsi="宋体" w:eastAsia="宋体" w:cs="宋体"/>
                <w:highlight w:val="none"/>
                <w:lang w:eastAsia="zh-CN"/>
              </w:rPr>
              <w:t>次</w:t>
            </w:r>
            <w:r>
              <w:rPr>
                <w:rFonts w:hint="eastAsia" w:ascii="宋体" w:hAnsi="宋体" w:eastAsia="宋体" w:cs="宋体"/>
                <w:highlight w:val="none"/>
              </w:rPr>
              <w:t>类推。</w:t>
            </w:r>
          </w:p>
        </w:tc>
      </w:tr>
    </w:tbl>
    <w:p w14:paraId="1BBF8F73">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59A532C9">
      <w:pPr>
        <w:pStyle w:val="6"/>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附件2：</w:t>
      </w:r>
    </w:p>
    <w:p w14:paraId="71DC691F">
      <w:pPr>
        <w:spacing w:line="500" w:lineRule="exact"/>
        <w:jc w:val="center"/>
        <w:rPr>
          <w:rFonts w:hint="eastAsia" w:ascii="宋体" w:hAnsi="宋体" w:cs="宋体"/>
          <w:b/>
          <w:sz w:val="36"/>
          <w:szCs w:val="36"/>
          <w:highlight w:val="none"/>
          <w:u w:val="single"/>
        </w:rPr>
      </w:pPr>
      <w:r>
        <w:rPr>
          <w:rFonts w:hint="eastAsia" w:ascii="宋体" w:hAnsi="宋体" w:cs="宋体"/>
          <w:b/>
          <w:sz w:val="36"/>
          <w:szCs w:val="36"/>
          <w:highlight w:val="none"/>
          <w:u w:val="single"/>
        </w:rPr>
        <w:t xml:space="preserve"> </w:t>
      </w:r>
    </w:p>
    <w:p w14:paraId="63CEB687">
      <w:pPr>
        <w:spacing w:line="500" w:lineRule="exact"/>
        <w:jc w:val="center"/>
        <w:rPr>
          <w:rFonts w:hint="eastAsia" w:ascii="宋体" w:hAnsi="宋体" w:eastAsia="宋体" w:cs="宋体"/>
          <w:b/>
          <w:bCs/>
          <w:sz w:val="36"/>
          <w:szCs w:val="36"/>
          <w:highlight w:val="none"/>
        </w:rPr>
      </w:pPr>
      <w:r>
        <w:rPr>
          <w:rFonts w:hint="eastAsia" w:ascii="宋体" w:hAnsi="宋体" w:cs="宋体"/>
          <w:b/>
          <w:sz w:val="36"/>
          <w:szCs w:val="36"/>
          <w:highlight w:val="none"/>
          <w:u w:val="single"/>
          <w:lang w:eastAsia="zh-CN"/>
        </w:rPr>
        <w:t>广西艺术学院</w:t>
      </w:r>
      <w:r>
        <w:rPr>
          <w:rFonts w:hint="eastAsia" w:ascii="宋体" w:hAnsi="宋体" w:eastAsia="宋体" w:cs="宋体"/>
          <w:b/>
          <w:bCs/>
          <w:sz w:val="36"/>
          <w:szCs w:val="36"/>
          <w:highlight w:val="none"/>
          <w:u w:val="single"/>
          <w:lang w:eastAsia="zh-CN"/>
        </w:rPr>
        <w:t>南湖校区通识教育学院办公楼装修工程</w:t>
      </w:r>
      <w:r>
        <w:rPr>
          <w:rFonts w:hint="eastAsia" w:ascii="宋体" w:hAnsi="宋体" w:eastAsia="宋体" w:cs="宋体"/>
          <w:b/>
          <w:bCs w:val="0"/>
          <w:sz w:val="36"/>
          <w:szCs w:val="36"/>
          <w:highlight w:val="none"/>
          <w:u w:val="single"/>
        </w:rPr>
        <w:t xml:space="preserve"> </w:t>
      </w:r>
    </w:p>
    <w:p w14:paraId="3832B51D">
      <w:pPr>
        <w:spacing w:line="500" w:lineRule="exact"/>
        <w:rPr>
          <w:rFonts w:hint="eastAsia" w:ascii="宋体" w:hAnsi="宋体" w:cs="宋体"/>
          <w:b/>
          <w:bCs/>
          <w:spacing w:val="-8"/>
          <w:sz w:val="36"/>
          <w:szCs w:val="36"/>
          <w:highlight w:val="none"/>
        </w:rPr>
      </w:pPr>
    </w:p>
    <w:p w14:paraId="21253E7A">
      <w:pPr>
        <w:spacing w:line="500" w:lineRule="exact"/>
        <w:jc w:val="center"/>
        <w:rPr>
          <w:rFonts w:hint="eastAsia" w:ascii="黑体" w:hAnsi="Courier New" w:eastAsia="黑体" w:cs="宋体"/>
          <w:b/>
          <w:bCs/>
          <w:sz w:val="32"/>
          <w:szCs w:val="32"/>
          <w:highlight w:val="none"/>
        </w:rPr>
      </w:pPr>
      <w:r>
        <w:rPr>
          <w:rFonts w:hint="eastAsia" w:ascii="宋体" w:hAnsi="宋体" w:cs="宋体"/>
          <w:sz w:val="36"/>
          <w:szCs w:val="36"/>
          <w:highlight w:val="none"/>
        </w:rPr>
        <w:t>施工合同</w:t>
      </w:r>
    </w:p>
    <w:p w14:paraId="22904B2E">
      <w:pPr>
        <w:spacing w:line="500" w:lineRule="exact"/>
        <w:ind w:firstLine="1852" w:firstLineChars="579"/>
        <w:rPr>
          <w:rFonts w:hint="eastAsia" w:ascii="宋体" w:hAnsi="Courier New" w:cs="宋体"/>
          <w:sz w:val="32"/>
          <w:szCs w:val="32"/>
          <w:highlight w:val="none"/>
        </w:rPr>
      </w:pPr>
    </w:p>
    <w:p w14:paraId="3E1FDDD5">
      <w:pPr>
        <w:spacing w:line="500" w:lineRule="exact"/>
        <w:ind w:firstLine="1852" w:firstLineChars="579"/>
        <w:rPr>
          <w:rFonts w:hint="eastAsia" w:ascii="宋体" w:hAnsi="Courier New" w:cs="宋体"/>
          <w:sz w:val="32"/>
          <w:szCs w:val="32"/>
          <w:highlight w:val="none"/>
        </w:rPr>
      </w:pPr>
    </w:p>
    <w:p w14:paraId="20758D34">
      <w:pPr>
        <w:spacing w:line="500" w:lineRule="exact"/>
        <w:ind w:firstLine="1852" w:firstLineChars="579"/>
        <w:rPr>
          <w:rFonts w:hint="eastAsia" w:ascii="宋体" w:hAnsi="Courier New" w:cs="宋体"/>
          <w:sz w:val="32"/>
          <w:szCs w:val="32"/>
          <w:highlight w:val="none"/>
        </w:rPr>
      </w:pPr>
      <w:r>
        <w:rPr>
          <w:rFonts w:hint="eastAsia" w:ascii="宋体" w:hAnsi="Courier New" w:cs="宋体"/>
          <w:sz w:val="32"/>
          <w:szCs w:val="32"/>
          <w:highlight w:val="none"/>
        </w:rPr>
        <w:t>合同</w:t>
      </w:r>
      <w:r>
        <w:rPr>
          <w:rFonts w:hint="eastAsia" w:ascii="宋体" w:hAnsi="Courier New" w:cs="宋体"/>
          <w:spacing w:val="6"/>
          <w:sz w:val="32"/>
          <w:szCs w:val="32"/>
          <w:highlight w:val="none"/>
        </w:rPr>
        <w:t>编号</w:t>
      </w:r>
      <w:r>
        <w:rPr>
          <w:rFonts w:hint="eastAsia" w:ascii="宋体" w:hAnsi="Courier New" w:cs="宋体"/>
          <w:sz w:val="32"/>
          <w:szCs w:val="32"/>
          <w:highlight w:val="none"/>
        </w:rPr>
        <w:t xml:space="preserve">： </w:t>
      </w:r>
      <w:r>
        <w:rPr>
          <w:rFonts w:hint="eastAsia" w:ascii="宋体" w:hAnsi="Courier New" w:cs="宋体"/>
          <w:sz w:val="32"/>
          <w:szCs w:val="32"/>
          <w:highlight w:val="none"/>
          <w:u w:val="single"/>
        </w:rPr>
        <w:t xml:space="preserve">                </w:t>
      </w:r>
    </w:p>
    <w:p w14:paraId="0DC2507E">
      <w:pPr>
        <w:spacing w:line="500" w:lineRule="exact"/>
        <w:ind w:firstLine="1212" w:firstLineChars="379"/>
        <w:rPr>
          <w:rFonts w:hint="eastAsia" w:ascii="宋体" w:hAnsi="Courier New" w:cs="宋体"/>
          <w:sz w:val="32"/>
          <w:szCs w:val="32"/>
          <w:highlight w:val="none"/>
        </w:rPr>
      </w:pPr>
    </w:p>
    <w:p w14:paraId="3AF3927A">
      <w:pPr>
        <w:spacing w:line="500" w:lineRule="exact"/>
        <w:ind w:firstLine="1212" w:firstLineChars="379"/>
        <w:rPr>
          <w:rFonts w:hint="eastAsia" w:ascii="宋体" w:hAnsi="Courier New" w:cs="宋体"/>
          <w:sz w:val="32"/>
          <w:szCs w:val="32"/>
          <w:highlight w:val="none"/>
        </w:rPr>
      </w:pPr>
    </w:p>
    <w:p w14:paraId="4E68D634">
      <w:pPr>
        <w:spacing w:line="500" w:lineRule="exact"/>
        <w:ind w:firstLine="1212" w:firstLineChars="379"/>
        <w:rPr>
          <w:rFonts w:hint="eastAsia" w:ascii="宋体" w:hAnsi="Courier New" w:cs="宋体"/>
          <w:sz w:val="32"/>
          <w:szCs w:val="32"/>
          <w:highlight w:val="none"/>
        </w:rPr>
      </w:pPr>
    </w:p>
    <w:p w14:paraId="74B27807">
      <w:pPr>
        <w:spacing w:line="500" w:lineRule="exact"/>
        <w:rPr>
          <w:rFonts w:hint="eastAsia" w:ascii="宋体" w:hAnsi="Courier New" w:cs="宋体"/>
          <w:sz w:val="32"/>
          <w:szCs w:val="32"/>
          <w:highlight w:val="none"/>
        </w:rPr>
      </w:pPr>
    </w:p>
    <w:p w14:paraId="2A1C7F8F">
      <w:pPr>
        <w:spacing w:line="500" w:lineRule="exact"/>
        <w:ind w:firstLine="1760" w:firstLineChars="550"/>
        <w:rPr>
          <w:rFonts w:hint="eastAsia" w:ascii="宋体" w:hAnsi="Courier New" w:cs="宋体"/>
          <w:sz w:val="32"/>
          <w:szCs w:val="32"/>
          <w:highlight w:val="none"/>
        </w:rPr>
      </w:pPr>
      <w:r>
        <w:rPr>
          <w:rFonts w:hint="eastAsia" w:ascii="宋体" w:hAnsi="Courier New" w:cs="宋体"/>
          <w:sz w:val="32"/>
          <w:szCs w:val="32"/>
          <w:highlight w:val="none"/>
        </w:rPr>
        <w:t>签订合同地点：</w:t>
      </w:r>
      <w:r>
        <w:rPr>
          <w:rFonts w:hint="eastAsia" w:ascii="宋体" w:hAnsi="Courier New" w:cs="宋体"/>
          <w:sz w:val="32"/>
          <w:szCs w:val="32"/>
          <w:highlight w:val="none"/>
          <w:u w:val="single"/>
        </w:rPr>
        <w:t xml:space="preserve">    广西</w:t>
      </w:r>
      <w:r>
        <w:rPr>
          <w:rFonts w:hint="eastAsia" w:ascii="宋体" w:hAnsi="Courier New" w:cs="宋体"/>
          <w:sz w:val="32"/>
          <w:szCs w:val="32"/>
          <w:highlight w:val="none"/>
          <w:u w:val="single"/>
          <w:lang w:val="en-US" w:eastAsia="zh-CN"/>
        </w:rPr>
        <w:t>南宁</w:t>
      </w:r>
      <w:r>
        <w:rPr>
          <w:rFonts w:hint="eastAsia" w:ascii="宋体" w:hAnsi="Courier New" w:cs="宋体"/>
          <w:sz w:val="32"/>
          <w:szCs w:val="32"/>
          <w:highlight w:val="none"/>
          <w:u w:val="single"/>
        </w:rPr>
        <w:t xml:space="preserve">市   </w:t>
      </w:r>
    </w:p>
    <w:p w14:paraId="7D7C8507">
      <w:pPr>
        <w:spacing w:line="500" w:lineRule="exact"/>
        <w:ind w:firstLine="1760" w:firstLineChars="550"/>
        <w:rPr>
          <w:rFonts w:hint="eastAsia" w:ascii="宋体" w:hAnsi="Courier New" w:cs="宋体"/>
          <w:sz w:val="32"/>
          <w:szCs w:val="32"/>
          <w:highlight w:val="none"/>
          <w:u w:val="single"/>
        </w:rPr>
      </w:pPr>
      <w:r>
        <w:rPr>
          <w:rFonts w:hint="eastAsia" w:ascii="宋体" w:hAnsi="Courier New" w:cs="宋体"/>
          <w:sz w:val="32"/>
          <w:szCs w:val="32"/>
          <w:highlight w:val="none"/>
        </w:rPr>
        <w:t>签订合同时间：</w:t>
      </w:r>
      <w:r>
        <w:rPr>
          <w:rFonts w:hint="eastAsia" w:ascii="宋体" w:hAnsi="Courier New" w:cs="宋体"/>
          <w:sz w:val="32"/>
          <w:szCs w:val="32"/>
          <w:highlight w:val="none"/>
          <w:u w:val="single"/>
        </w:rPr>
        <w:t xml:space="preserve">     年   月   日</w:t>
      </w:r>
    </w:p>
    <w:p w14:paraId="5C1EBAF3">
      <w:pPr>
        <w:spacing w:line="500" w:lineRule="exact"/>
        <w:rPr>
          <w:rFonts w:hint="eastAsia" w:ascii="宋体" w:hAnsi="Courier New" w:cs="宋体"/>
          <w:sz w:val="32"/>
          <w:szCs w:val="32"/>
          <w:highlight w:val="none"/>
          <w:u w:val="single"/>
        </w:rPr>
      </w:pPr>
    </w:p>
    <w:p w14:paraId="1E4F037B">
      <w:pPr>
        <w:spacing w:line="460" w:lineRule="exact"/>
        <w:ind w:firstLine="562" w:firstLineChars="200"/>
        <w:rPr>
          <w:rFonts w:hint="eastAsia" w:ascii="宋体" w:hAnsi="宋体" w:cs="宋体"/>
          <w:b/>
          <w:bCs/>
          <w:sz w:val="28"/>
          <w:szCs w:val="28"/>
          <w:highlight w:val="none"/>
        </w:rPr>
      </w:pPr>
    </w:p>
    <w:p w14:paraId="2AF452B7">
      <w:pPr>
        <w:spacing w:line="460" w:lineRule="exact"/>
        <w:ind w:firstLine="562" w:firstLineChars="200"/>
        <w:rPr>
          <w:rFonts w:hint="eastAsia" w:ascii="宋体" w:hAnsi="宋体" w:cs="宋体"/>
          <w:b/>
          <w:bCs/>
          <w:sz w:val="28"/>
          <w:szCs w:val="28"/>
          <w:highlight w:val="none"/>
        </w:rPr>
      </w:pPr>
    </w:p>
    <w:p w14:paraId="76A671EF">
      <w:pPr>
        <w:spacing w:line="460" w:lineRule="exact"/>
        <w:ind w:firstLine="562" w:firstLineChars="200"/>
        <w:rPr>
          <w:rFonts w:hint="eastAsia" w:ascii="宋体" w:hAnsi="宋体" w:cs="宋体"/>
          <w:b/>
          <w:bCs/>
          <w:sz w:val="28"/>
          <w:szCs w:val="28"/>
          <w:highlight w:val="none"/>
        </w:rPr>
      </w:pPr>
    </w:p>
    <w:p w14:paraId="32AA29DD">
      <w:pPr>
        <w:spacing w:line="460" w:lineRule="exact"/>
        <w:ind w:firstLine="562" w:firstLineChars="200"/>
        <w:rPr>
          <w:rFonts w:hint="eastAsia" w:ascii="宋体" w:hAnsi="宋体" w:cs="宋体"/>
          <w:b/>
          <w:bCs/>
          <w:sz w:val="28"/>
          <w:szCs w:val="28"/>
          <w:highlight w:val="none"/>
        </w:rPr>
      </w:pPr>
    </w:p>
    <w:p w14:paraId="54BAA4E6">
      <w:pPr>
        <w:spacing w:line="460" w:lineRule="exact"/>
        <w:ind w:firstLine="562" w:firstLineChars="200"/>
        <w:rPr>
          <w:rFonts w:hint="eastAsia" w:ascii="宋体" w:hAnsi="宋体" w:cs="宋体"/>
          <w:b/>
          <w:bCs/>
          <w:sz w:val="28"/>
          <w:szCs w:val="28"/>
          <w:highlight w:val="none"/>
        </w:rPr>
      </w:pPr>
    </w:p>
    <w:p w14:paraId="08333176">
      <w:pPr>
        <w:spacing w:line="460" w:lineRule="exact"/>
        <w:ind w:firstLine="562" w:firstLineChars="200"/>
        <w:rPr>
          <w:rFonts w:hint="eastAsia" w:ascii="宋体" w:hAnsi="宋体" w:cs="宋体"/>
          <w:b/>
          <w:bCs/>
          <w:sz w:val="28"/>
          <w:szCs w:val="28"/>
          <w:highlight w:val="none"/>
        </w:rPr>
      </w:pPr>
    </w:p>
    <w:p w14:paraId="0394D533">
      <w:pPr>
        <w:spacing w:line="460" w:lineRule="exact"/>
        <w:ind w:firstLine="562" w:firstLineChars="200"/>
        <w:rPr>
          <w:rFonts w:hint="eastAsia" w:ascii="宋体" w:hAnsi="宋体" w:cs="宋体"/>
          <w:b/>
          <w:bCs/>
          <w:sz w:val="28"/>
          <w:szCs w:val="28"/>
          <w:highlight w:val="none"/>
        </w:rPr>
      </w:pPr>
    </w:p>
    <w:p w14:paraId="439FC1C6">
      <w:pPr>
        <w:spacing w:line="460" w:lineRule="exact"/>
        <w:ind w:firstLine="562" w:firstLineChars="200"/>
        <w:rPr>
          <w:rFonts w:hint="eastAsia" w:ascii="宋体" w:hAnsi="宋体" w:cs="宋体"/>
          <w:b/>
          <w:bCs/>
          <w:sz w:val="28"/>
          <w:szCs w:val="28"/>
          <w:highlight w:val="none"/>
        </w:rPr>
      </w:pPr>
    </w:p>
    <w:p w14:paraId="263FFF59">
      <w:pPr>
        <w:spacing w:line="460" w:lineRule="exact"/>
        <w:ind w:firstLine="562" w:firstLineChars="200"/>
        <w:rPr>
          <w:rFonts w:hint="eastAsia" w:ascii="宋体" w:hAnsi="宋体" w:cs="宋体"/>
          <w:b/>
          <w:bCs/>
          <w:sz w:val="28"/>
          <w:szCs w:val="28"/>
          <w:highlight w:val="none"/>
        </w:rPr>
      </w:pPr>
    </w:p>
    <w:p w14:paraId="5C457F3A">
      <w:pPr>
        <w:spacing w:line="460" w:lineRule="exact"/>
        <w:ind w:firstLine="562" w:firstLineChars="200"/>
        <w:rPr>
          <w:rFonts w:hint="eastAsia" w:ascii="宋体" w:hAnsi="宋体" w:cs="宋体"/>
          <w:b/>
          <w:bCs/>
          <w:sz w:val="28"/>
          <w:szCs w:val="28"/>
          <w:highlight w:val="none"/>
        </w:rPr>
      </w:pPr>
    </w:p>
    <w:p w14:paraId="6DD31980">
      <w:pPr>
        <w:spacing w:line="460" w:lineRule="exact"/>
        <w:ind w:firstLine="562" w:firstLineChars="200"/>
        <w:rPr>
          <w:rFonts w:hint="eastAsia" w:ascii="宋体" w:hAnsi="宋体" w:cs="宋体"/>
          <w:b/>
          <w:bCs/>
          <w:sz w:val="28"/>
          <w:szCs w:val="28"/>
          <w:highlight w:val="none"/>
        </w:rPr>
      </w:pPr>
    </w:p>
    <w:p w14:paraId="38EC892D">
      <w:pPr>
        <w:spacing w:line="460" w:lineRule="exact"/>
        <w:ind w:firstLine="562" w:firstLineChars="200"/>
        <w:rPr>
          <w:rFonts w:hint="eastAsia" w:ascii="宋体" w:hAnsi="宋体" w:cs="宋体"/>
          <w:b/>
          <w:bCs/>
          <w:sz w:val="28"/>
          <w:szCs w:val="28"/>
          <w:highlight w:val="none"/>
        </w:rPr>
      </w:pPr>
    </w:p>
    <w:p w14:paraId="44008829">
      <w:pPr>
        <w:spacing w:line="460" w:lineRule="exact"/>
        <w:ind w:firstLine="562" w:firstLineChars="200"/>
        <w:rPr>
          <w:rFonts w:hint="eastAsia" w:ascii="宋体" w:hAnsi="宋体" w:cs="宋体"/>
          <w:b/>
          <w:bCs/>
          <w:sz w:val="28"/>
          <w:szCs w:val="28"/>
          <w:highlight w:val="none"/>
        </w:rPr>
      </w:pPr>
    </w:p>
    <w:p w14:paraId="7B40E74C">
      <w:pPr>
        <w:spacing w:line="460" w:lineRule="exact"/>
        <w:ind w:firstLine="562" w:firstLineChars="200"/>
        <w:rPr>
          <w:rFonts w:hint="eastAsia" w:ascii="宋体" w:hAnsi="宋体" w:cs="宋体"/>
          <w:b/>
          <w:bCs/>
          <w:sz w:val="28"/>
          <w:szCs w:val="28"/>
          <w:highlight w:val="none"/>
          <w:u w:val="single"/>
        </w:rPr>
      </w:pPr>
      <w:r>
        <w:rPr>
          <w:rFonts w:hint="eastAsia" w:ascii="宋体" w:hAnsi="宋体" w:cs="宋体"/>
          <w:b/>
          <w:bCs/>
          <w:sz w:val="28"/>
          <w:szCs w:val="28"/>
          <w:highlight w:val="none"/>
        </w:rPr>
        <w:t>发包人（全称）：</w:t>
      </w:r>
      <w:r>
        <w:rPr>
          <w:rFonts w:hint="eastAsia" w:ascii="宋体" w:hAnsi="宋体" w:cs="宋体"/>
          <w:b/>
          <w:bCs/>
          <w:sz w:val="28"/>
          <w:szCs w:val="28"/>
          <w:highlight w:val="none"/>
          <w:u w:val="single"/>
        </w:rPr>
        <w:t xml:space="preserve"> 广西艺术学院        </w:t>
      </w:r>
      <w:r>
        <w:rPr>
          <w:rFonts w:hint="eastAsia" w:cs="宋体"/>
          <w:b/>
          <w:bCs/>
          <w:sz w:val="28"/>
          <w:szCs w:val="28"/>
          <w:highlight w:val="none"/>
          <w:u w:val="single"/>
        </w:rPr>
        <w:t xml:space="preserve">         </w:t>
      </w:r>
    </w:p>
    <w:p w14:paraId="2089033D">
      <w:pPr>
        <w:spacing w:line="460" w:lineRule="exact"/>
        <w:ind w:firstLine="562" w:firstLineChars="200"/>
        <w:rPr>
          <w:rFonts w:hint="default" w:eastAsia="宋体" w:cs="宋体"/>
          <w:b/>
          <w:bCs/>
          <w:sz w:val="28"/>
          <w:szCs w:val="28"/>
          <w:highlight w:val="none"/>
          <w:u w:val="single"/>
          <w:lang w:val="en-US" w:eastAsia="zh-CN"/>
        </w:rPr>
      </w:pPr>
      <w:r>
        <w:rPr>
          <w:rFonts w:hint="eastAsia" w:ascii="宋体" w:hAnsi="宋体" w:cs="宋体"/>
          <w:b/>
          <w:bCs/>
          <w:sz w:val="28"/>
          <w:szCs w:val="28"/>
          <w:highlight w:val="none"/>
        </w:rPr>
        <w:t>承包人（全称）：</w:t>
      </w:r>
      <w:r>
        <w:rPr>
          <w:rFonts w:hint="eastAsia" w:ascii="宋体" w:hAnsi="Courier New" w:cs="宋体"/>
          <w:b/>
          <w:bCs/>
          <w:sz w:val="28"/>
          <w:szCs w:val="28"/>
          <w:highlight w:val="none"/>
          <w:u w:val="thick"/>
        </w:rPr>
        <w:t xml:space="preserve"> </w:t>
      </w:r>
      <w:r>
        <w:rPr>
          <w:rFonts w:hint="eastAsia" w:ascii="宋体" w:hAnsi="Courier New" w:cs="宋体"/>
          <w:b/>
          <w:bCs/>
          <w:sz w:val="28"/>
          <w:szCs w:val="28"/>
          <w:highlight w:val="none"/>
          <w:u w:val="thick"/>
          <w:lang w:val="en-US" w:eastAsia="zh-CN"/>
        </w:rPr>
        <w:t xml:space="preserve">             </w:t>
      </w:r>
      <w:r>
        <w:rPr>
          <w:rFonts w:hint="eastAsia" w:ascii="宋体" w:hAnsi="Courier New" w:cs="宋体"/>
          <w:b/>
          <w:bCs/>
          <w:sz w:val="28"/>
          <w:szCs w:val="28"/>
          <w:highlight w:val="none"/>
          <w:u w:val="thick"/>
        </w:rPr>
        <w:t xml:space="preserve">   </w:t>
      </w:r>
      <w:r>
        <w:rPr>
          <w:rFonts w:hint="eastAsia" w:ascii="宋体" w:hAnsi="Courier New" w:cs="宋体"/>
          <w:b/>
          <w:bCs/>
          <w:sz w:val="28"/>
          <w:szCs w:val="28"/>
          <w:highlight w:val="none"/>
          <w:u w:val="thick"/>
          <w:lang w:val="en-US" w:eastAsia="zh-CN"/>
        </w:rPr>
        <w:t xml:space="preserve">             </w:t>
      </w:r>
    </w:p>
    <w:p w14:paraId="5319642F">
      <w:pPr>
        <w:spacing w:line="460" w:lineRule="exact"/>
        <w:ind w:firstLine="560" w:firstLineChars="200"/>
        <w:rPr>
          <w:rFonts w:hint="eastAsia" w:cs="宋体"/>
          <w:b/>
          <w:bCs/>
          <w:sz w:val="28"/>
          <w:szCs w:val="28"/>
          <w:highlight w:val="none"/>
          <w:u w:val="single"/>
        </w:rPr>
      </w:pPr>
      <w:r>
        <w:rPr>
          <w:sz w:val="28"/>
          <w:szCs w:val="28"/>
          <w:highlight w:val="none"/>
        </w:rPr>
        <w:t>依照《中华人民共和国</w:t>
      </w:r>
      <w:r>
        <w:rPr>
          <w:rFonts w:hint="eastAsia"/>
          <w:sz w:val="28"/>
          <w:szCs w:val="28"/>
          <w:highlight w:val="none"/>
        </w:rPr>
        <w:t>民法典</w:t>
      </w:r>
      <w:r>
        <w:rPr>
          <w:sz w:val="28"/>
          <w:szCs w:val="28"/>
          <w:highlight w:val="none"/>
        </w:rPr>
        <w:t>》《中华人民共和国建筑法》</w:t>
      </w:r>
      <w:r>
        <w:rPr>
          <w:rFonts w:hint="eastAsia"/>
          <w:sz w:val="28"/>
          <w:szCs w:val="28"/>
          <w:highlight w:val="none"/>
        </w:rPr>
        <w:t>《广西艺术学院建设工程管理审计实施办法（试行）》《广西艺术学院校内施工管理规定（2020年10月修订）》《广西艺术学院基建工程变更、签证管理办法（2020年修订）》</w:t>
      </w:r>
      <w:r>
        <w:rPr>
          <w:sz w:val="28"/>
          <w:szCs w:val="28"/>
          <w:highlight w:val="none"/>
        </w:rPr>
        <w:t>及其他有关法律、行政法规，遵循平等、自愿、公平和诚实信用的原则，双方就本建设工程施工事项协商一致，订立本合同。</w:t>
      </w:r>
    </w:p>
    <w:p w14:paraId="45C62B18">
      <w:pPr>
        <w:spacing w:line="460" w:lineRule="exact"/>
        <w:ind w:firstLine="638" w:firstLineChars="228"/>
        <w:rPr>
          <w:sz w:val="28"/>
          <w:szCs w:val="28"/>
          <w:highlight w:val="none"/>
        </w:rPr>
      </w:pPr>
    </w:p>
    <w:p w14:paraId="0E2FCE22">
      <w:pPr>
        <w:spacing w:line="460" w:lineRule="exact"/>
        <w:ind w:firstLine="641" w:firstLineChars="228"/>
        <w:rPr>
          <w:b/>
          <w:bCs/>
          <w:sz w:val="28"/>
          <w:szCs w:val="28"/>
          <w:highlight w:val="none"/>
        </w:rPr>
      </w:pPr>
      <w:r>
        <w:rPr>
          <w:b/>
          <w:bCs/>
          <w:sz w:val="28"/>
          <w:szCs w:val="28"/>
          <w:highlight w:val="none"/>
        </w:rPr>
        <w:t>一、工程概况</w:t>
      </w:r>
    </w:p>
    <w:p w14:paraId="70FFA6D7">
      <w:pPr>
        <w:spacing w:line="460" w:lineRule="exact"/>
        <w:ind w:firstLine="638" w:firstLineChars="228"/>
        <w:rPr>
          <w:rFonts w:hint="eastAsia" w:cs="宋体"/>
          <w:sz w:val="28"/>
          <w:szCs w:val="28"/>
          <w:highlight w:val="none"/>
          <w:u w:val="single"/>
        </w:rPr>
      </w:pPr>
      <w:r>
        <w:rPr>
          <w:sz w:val="28"/>
          <w:szCs w:val="28"/>
          <w:highlight w:val="none"/>
        </w:rPr>
        <w:t>工程名称</w:t>
      </w:r>
      <w:r>
        <w:rPr>
          <w:rFonts w:hint="eastAsia" w:cs="宋体"/>
          <w:sz w:val="28"/>
          <w:szCs w:val="28"/>
          <w:highlight w:val="none"/>
        </w:rPr>
        <w:t>：</w:t>
      </w:r>
      <w:r>
        <w:rPr>
          <w:rFonts w:hint="eastAsia" w:cs="宋体"/>
          <w:sz w:val="28"/>
          <w:szCs w:val="28"/>
          <w:highlight w:val="none"/>
          <w:u w:val="single"/>
          <w:lang w:eastAsia="zh-CN"/>
        </w:rPr>
        <w:t>广西艺术学院</w:t>
      </w:r>
      <w:r>
        <w:rPr>
          <w:rFonts w:hint="eastAsia" w:hAnsi="宋体"/>
          <w:sz w:val="28"/>
          <w:szCs w:val="28"/>
          <w:highlight w:val="none"/>
          <w:u w:val="single"/>
        </w:rPr>
        <w:t xml:space="preserve">南湖校区通识教育学院办公楼装修工程 </w:t>
      </w:r>
    </w:p>
    <w:p w14:paraId="6EF2F31F">
      <w:pPr>
        <w:spacing w:line="460" w:lineRule="exact"/>
        <w:ind w:firstLine="638" w:firstLineChars="228"/>
        <w:rPr>
          <w:rFonts w:hint="eastAsia" w:cs="宋体"/>
          <w:sz w:val="28"/>
          <w:szCs w:val="28"/>
          <w:highlight w:val="none"/>
          <w:u w:val="single"/>
        </w:rPr>
      </w:pPr>
      <w:r>
        <w:rPr>
          <w:sz w:val="28"/>
          <w:szCs w:val="28"/>
          <w:highlight w:val="none"/>
        </w:rPr>
        <w:t>工程地点：</w:t>
      </w:r>
      <w:r>
        <w:rPr>
          <w:rFonts w:hint="eastAsia"/>
          <w:sz w:val="28"/>
          <w:szCs w:val="28"/>
          <w:highlight w:val="none"/>
          <w:u w:val="single"/>
          <w:lang w:eastAsia="zh-CN"/>
        </w:rPr>
        <w:t>南宁市教育路</w:t>
      </w:r>
      <w:r>
        <w:rPr>
          <w:rFonts w:hint="eastAsia"/>
          <w:sz w:val="28"/>
          <w:szCs w:val="28"/>
          <w:highlight w:val="none"/>
          <w:u w:val="single"/>
          <w:lang w:val="en-US" w:eastAsia="zh-CN"/>
        </w:rPr>
        <w:t>7号</w:t>
      </w:r>
      <w:r>
        <w:rPr>
          <w:rFonts w:hint="eastAsia"/>
          <w:sz w:val="28"/>
          <w:szCs w:val="28"/>
          <w:highlight w:val="none"/>
          <w:u w:val="single"/>
        </w:rPr>
        <w:t xml:space="preserve">      </w:t>
      </w:r>
      <w:r>
        <w:rPr>
          <w:rFonts w:hint="eastAsia" w:hAnsi="宋体"/>
          <w:sz w:val="28"/>
          <w:szCs w:val="28"/>
          <w:highlight w:val="none"/>
          <w:u w:val="single"/>
        </w:rPr>
        <w:t xml:space="preserve"> </w:t>
      </w:r>
      <w:r>
        <w:rPr>
          <w:rFonts w:hint="eastAsia" w:hAnsi="宋体"/>
          <w:sz w:val="28"/>
          <w:szCs w:val="28"/>
          <w:highlight w:val="none"/>
          <w:u w:val="single"/>
          <w:lang w:val="en-US" w:eastAsia="zh-CN"/>
        </w:rPr>
        <w:t xml:space="preserve">      </w:t>
      </w:r>
      <w:r>
        <w:rPr>
          <w:rFonts w:hint="eastAsia" w:hAnsi="宋体"/>
          <w:sz w:val="28"/>
          <w:szCs w:val="28"/>
          <w:highlight w:val="none"/>
          <w:u w:val="single"/>
        </w:rPr>
        <w:t xml:space="preserve">          </w:t>
      </w:r>
    </w:p>
    <w:p w14:paraId="1F83BED3">
      <w:pPr>
        <w:rPr>
          <w:rFonts w:hint="default" w:ascii="宋体" w:hAnsi="宋体" w:eastAsia="宋体"/>
          <w:sz w:val="32"/>
          <w:szCs w:val="32"/>
          <w:highlight w:val="none"/>
          <w:lang w:val="en-US" w:eastAsia="zh-CN"/>
        </w:rPr>
      </w:pPr>
      <w:r>
        <w:rPr>
          <w:rFonts w:hint="eastAsia" w:cs="宋体"/>
          <w:sz w:val="28"/>
          <w:szCs w:val="28"/>
          <w:highlight w:val="none"/>
        </w:rPr>
        <w:t>工程内容：</w:t>
      </w:r>
      <w:r>
        <w:rPr>
          <w:rFonts w:hint="eastAsia"/>
          <w:sz w:val="28"/>
          <w:szCs w:val="28"/>
          <w:highlight w:val="none"/>
          <w:u w:val="single"/>
        </w:rPr>
        <w:t>项目将对加固后通识教育学院办公楼的健美健身教室、体测中心、会议室、教研室及行政办公室等功能区域进行必要装修，主要建设内容包括室内轻质隔墙分隔、铺设地板、安装吊顶、用电线路改造等，具体施工内容详见施工图及工程量清单</w:t>
      </w:r>
      <w:r>
        <w:rPr>
          <w:rFonts w:hint="eastAsia" w:ascii="宋体" w:hAnsi="宋体"/>
          <w:sz w:val="28"/>
          <w:szCs w:val="28"/>
          <w:highlight w:val="none"/>
          <w:u w:val="single"/>
        </w:rPr>
        <w:t>。</w:t>
      </w:r>
    </w:p>
    <w:p w14:paraId="40F985F1">
      <w:pPr>
        <w:spacing w:line="460" w:lineRule="exact"/>
        <w:ind w:firstLine="638" w:firstLineChars="228"/>
        <w:rPr>
          <w:rFonts w:hint="eastAsia" w:cs="宋体"/>
          <w:sz w:val="28"/>
          <w:szCs w:val="28"/>
          <w:highlight w:val="none"/>
          <w:u w:val="single"/>
        </w:rPr>
      </w:pPr>
      <w:r>
        <w:rPr>
          <w:rFonts w:hint="eastAsia" w:cs="宋体"/>
          <w:sz w:val="28"/>
          <w:szCs w:val="28"/>
          <w:highlight w:val="none"/>
        </w:rPr>
        <w:t>建筑规模：</w:t>
      </w:r>
      <w:r>
        <w:rPr>
          <w:rFonts w:hint="eastAsia"/>
          <w:sz w:val="28"/>
          <w:szCs w:val="28"/>
          <w:highlight w:val="none"/>
          <w:u w:val="single"/>
        </w:rPr>
        <w:t xml:space="preserve">  详见工程预算书                              </w:t>
      </w:r>
    </w:p>
    <w:p w14:paraId="305C3F9D">
      <w:pPr>
        <w:spacing w:line="460" w:lineRule="exact"/>
        <w:ind w:firstLine="638" w:firstLineChars="228"/>
        <w:rPr>
          <w:rFonts w:hint="eastAsia" w:cs="宋体"/>
          <w:sz w:val="28"/>
          <w:szCs w:val="28"/>
          <w:highlight w:val="none"/>
          <w:u w:val="single"/>
        </w:rPr>
      </w:pPr>
      <w:r>
        <w:rPr>
          <w:rFonts w:hint="eastAsia" w:cs="宋体"/>
          <w:sz w:val="28"/>
          <w:szCs w:val="28"/>
          <w:highlight w:val="none"/>
        </w:rPr>
        <w:t>工程立项批准文号：</w:t>
      </w:r>
      <w:r>
        <w:rPr>
          <w:rFonts w:hint="eastAsia"/>
          <w:sz w:val="28"/>
          <w:szCs w:val="28"/>
          <w:highlight w:val="none"/>
          <w:u w:val="single"/>
        </w:rPr>
        <w:t xml:space="preserve">                                      </w:t>
      </w:r>
    </w:p>
    <w:p w14:paraId="1867FBC1">
      <w:pPr>
        <w:spacing w:line="460" w:lineRule="exact"/>
        <w:ind w:firstLine="638" w:firstLineChars="228"/>
        <w:rPr>
          <w:rFonts w:cs="宋体"/>
          <w:sz w:val="28"/>
          <w:szCs w:val="28"/>
          <w:highlight w:val="none"/>
          <w:u w:val="single"/>
        </w:rPr>
      </w:pPr>
      <w:r>
        <w:rPr>
          <w:sz w:val="28"/>
          <w:szCs w:val="28"/>
          <w:highlight w:val="none"/>
        </w:rPr>
        <w:t>资金来源：</w:t>
      </w:r>
      <w:r>
        <w:rPr>
          <w:rFonts w:hint="eastAsia" w:hAnsi="宋体"/>
          <w:sz w:val="28"/>
          <w:szCs w:val="28"/>
          <w:highlight w:val="none"/>
          <w:u w:val="single"/>
          <w:lang w:val="en-US" w:eastAsia="zh-CN"/>
        </w:rPr>
        <w:t xml:space="preserve">    </w:t>
      </w:r>
      <w:r>
        <w:rPr>
          <w:rFonts w:hint="eastAsia" w:cs="宋体"/>
          <w:sz w:val="28"/>
          <w:szCs w:val="28"/>
          <w:highlight w:val="none"/>
          <w:u w:val="single"/>
        </w:rPr>
        <w:t xml:space="preserve">                                    </w:t>
      </w:r>
    </w:p>
    <w:p w14:paraId="2FE1B736">
      <w:pPr>
        <w:spacing w:line="460" w:lineRule="exact"/>
        <w:ind w:firstLine="641" w:firstLineChars="228"/>
        <w:rPr>
          <w:rFonts w:hint="eastAsia"/>
          <w:b/>
          <w:bCs/>
          <w:sz w:val="28"/>
          <w:szCs w:val="28"/>
          <w:highlight w:val="none"/>
        </w:rPr>
      </w:pPr>
      <w:r>
        <w:rPr>
          <w:b/>
          <w:bCs/>
          <w:sz w:val="28"/>
          <w:szCs w:val="28"/>
          <w:highlight w:val="none"/>
        </w:rPr>
        <w:t>二、工程承包范围</w:t>
      </w:r>
    </w:p>
    <w:p w14:paraId="7924F110">
      <w:pPr>
        <w:spacing w:line="460" w:lineRule="exact"/>
        <w:ind w:firstLine="638" w:firstLineChars="228"/>
        <w:rPr>
          <w:rFonts w:hint="eastAsia" w:cs="宋体"/>
          <w:sz w:val="28"/>
          <w:szCs w:val="28"/>
          <w:highlight w:val="none"/>
          <w:u w:val="single"/>
        </w:rPr>
      </w:pPr>
      <w:r>
        <w:rPr>
          <w:sz w:val="28"/>
          <w:szCs w:val="28"/>
          <w:highlight w:val="none"/>
        </w:rPr>
        <w:t>承包范围：</w:t>
      </w:r>
      <w:r>
        <w:rPr>
          <w:rFonts w:hint="eastAsia"/>
          <w:sz w:val="28"/>
          <w:szCs w:val="28"/>
          <w:highlight w:val="none"/>
          <w:u w:val="single"/>
        </w:rPr>
        <w:t xml:space="preserve">   详见</w:t>
      </w:r>
      <w:r>
        <w:rPr>
          <w:rFonts w:hint="eastAsia" w:ascii="宋体" w:hAnsi="宋体"/>
          <w:sz w:val="28"/>
          <w:szCs w:val="28"/>
          <w:highlight w:val="none"/>
          <w:u w:val="single"/>
          <w:lang w:eastAsia="zh-CN"/>
        </w:rPr>
        <w:t>施工图及工程量清单</w:t>
      </w:r>
      <w:r>
        <w:rPr>
          <w:rFonts w:hint="eastAsia"/>
          <w:sz w:val="28"/>
          <w:szCs w:val="28"/>
          <w:highlight w:val="none"/>
          <w:u w:val="single"/>
        </w:rPr>
        <w:t xml:space="preserve">    </w:t>
      </w:r>
    </w:p>
    <w:p w14:paraId="5010FB1B">
      <w:pPr>
        <w:spacing w:line="460" w:lineRule="exact"/>
        <w:ind w:firstLine="641" w:firstLineChars="228"/>
        <w:rPr>
          <w:rFonts w:hint="eastAsia"/>
          <w:b/>
          <w:bCs/>
          <w:sz w:val="28"/>
          <w:szCs w:val="28"/>
          <w:highlight w:val="none"/>
        </w:rPr>
      </w:pPr>
      <w:r>
        <w:rPr>
          <w:b/>
          <w:bCs/>
          <w:sz w:val="28"/>
          <w:szCs w:val="28"/>
          <w:highlight w:val="none"/>
        </w:rPr>
        <w:t>三、合同工期</w:t>
      </w:r>
    </w:p>
    <w:p w14:paraId="16E31F4C">
      <w:pPr>
        <w:spacing w:line="460" w:lineRule="exact"/>
        <w:ind w:firstLine="638" w:firstLineChars="228"/>
        <w:rPr>
          <w:sz w:val="28"/>
          <w:szCs w:val="28"/>
          <w:highlight w:val="none"/>
        </w:rPr>
      </w:pPr>
      <w:r>
        <w:rPr>
          <w:sz w:val="28"/>
          <w:szCs w:val="28"/>
          <w:highlight w:val="none"/>
        </w:rPr>
        <w:t>开工日期</w:t>
      </w:r>
      <w:r>
        <w:rPr>
          <w:rFonts w:hint="eastAsia" w:cs="宋体"/>
          <w:sz w:val="28"/>
          <w:szCs w:val="28"/>
          <w:highlight w:val="none"/>
        </w:rPr>
        <w:t>以实际开工日期为准。</w:t>
      </w:r>
    </w:p>
    <w:p w14:paraId="75DB6D76">
      <w:pPr>
        <w:spacing w:line="460" w:lineRule="exact"/>
        <w:ind w:firstLine="638" w:firstLineChars="228"/>
        <w:rPr>
          <w:rFonts w:cs="宋体"/>
          <w:sz w:val="28"/>
          <w:szCs w:val="28"/>
          <w:highlight w:val="none"/>
        </w:rPr>
      </w:pPr>
      <w:r>
        <w:rPr>
          <w:sz w:val="28"/>
          <w:szCs w:val="28"/>
          <w:highlight w:val="none"/>
        </w:rPr>
        <w:t>合同工期总日历天数：</w:t>
      </w:r>
      <w:r>
        <w:rPr>
          <w:rFonts w:hint="eastAsia" w:cs="宋体"/>
          <w:sz w:val="28"/>
          <w:szCs w:val="28"/>
          <w:highlight w:val="none"/>
          <w:u w:val="single"/>
          <w:lang w:val="en-US" w:eastAsia="zh-CN"/>
        </w:rPr>
        <w:t>30</w:t>
      </w:r>
      <w:r>
        <w:rPr>
          <w:rFonts w:hint="eastAsia" w:ascii="宋体" w:hAnsi="宋体" w:cs="宋体"/>
          <w:sz w:val="28"/>
          <w:szCs w:val="28"/>
          <w:highlight w:val="none"/>
          <w:u w:val="single"/>
        </w:rPr>
        <w:t>日历</w:t>
      </w:r>
      <w:r>
        <w:rPr>
          <w:rFonts w:hint="eastAsia" w:cs="宋体"/>
          <w:sz w:val="28"/>
          <w:szCs w:val="28"/>
          <w:highlight w:val="none"/>
        </w:rPr>
        <w:t>天。</w:t>
      </w:r>
    </w:p>
    <w:p w14:paraId="578D8F75">
      <w:pPr>
        <w:spacing w:line="460" w:lineRule="exact"/>
        <w:ind w:firstLine="641" w:firstLineChars="228"/>
        <w:rPr>
          <w:rFonts w:hint="eastAsia" w:eastAsia="宋体"/>
          <w:b/>
          <w:bCs/>
          <w:sz w:val="28"/>
          <w:szCs w:val="28"/>
          <w:highlight w:val="none"/>
          <w:lang w:val="en-US" w:eastAsia="zh-CN"/>
        </w:rPr>
      </w:pPr>
      <w:r>
        <w:rPr>
          <w:b/>
          <w:bCs/>
          <w:sz w:val="28"/>
          <w:szCs w:val="28"/>
          <w:highlight w:val="none"/>
        </w:rPr>
        <w:t>四、质量标准</w:t>
      </w:r>
    </w:p>
    <w:p w14:paraId="701879F2">
      <w:pPr>
        <w:spacing w:line="460" w:lineRule="exact"/>
        <w:ind w:firstLine="638" w:firstLineChars="228"/>
        <w:rPr>
          <w:rFonts w:cs="宋体"/>
          <w:sz w:val="28"/>
          <w:szCs w:val="28"/>
          <w:highlight w:val="none"/>
          <w:u w:val="single"/>
        </w:rPr>
      </w:pPr>
      <w:r>
        <w:rPr>
          <w:sz w:val="28"/>
          <w:szCs w:val="28"/>
          <w:highlight w:val="none"/>
        </w:rPr>
        <w:t>工程质量标准：</w:t>
      </w:r>
      <w:r>
        <w:rPr>
          <w:sz w:val="28"/>
          <w:szCs w:val="28"/>
          <w:highlight w:val="none"/>
          <w:u w:val="single"/>
        </w:rPr>
        <w:t xml:space="preserve"> </w:t>
      </w:r>
      <w:r>
        <w:rPr>
          <w:rFonts w:hint="eastAsia" w:cs="宋体"/>
          <w:sz w:val="28"/>
          <w:szCs w:val="28"/>
          <w:highlight w:val="none"/>
          <w:u w:val="single"/>
        </w:rPr>
        <w:t xml:space="preserve">合格 </w:t>
      </w:r>
    </w:p>
    <w:p w14:paraId="0CDFC34E">
      <w:pPr>
        <w:spacing w:line="460" w:lineRule="exact"/>
        <w:ind w:firstLine="703" w:firstLineChars="250"/>
        <w:rPr>
          <w:rFonts w:hint="eastAsia"/>
          <w:b/>
          <w:bCs/>
          <w:sz w:val="28"/>
          <w:szCs w:val="28"/>
          <w:highlight w:val="none"/>
        </w:rPr>
      </w:pPr>
      <w:r>
        <w:rPr>
          <w:b/>
          <w:bCs/>
          <w:sz w:val="28"/>
          <w:szCs w:val="28"/>
          <w:highlight w:val="none"/>
        </w:rPr>
        <w:t>五、合同价款</w:t>
      </w:r>
    </w:p>
    <w:p w14:paraId="6B7FD38A">
      <w:pPr>
        <w:spacing w:line="460" w:lineRule="exact"/>
        <w:ind w:firstLine="560" w:firstLineChars="200"/>
        <w:rPr>
          <w:rFonts w:hint="default" w:ascii="宋体" w:hAnsi="宋体" w:cs="宋体"/>
          <w:dstrike/>
          <w:sz w:val="28"/>
          <w:szCs w:val="28"/>
          <w:highlight w:val="none"/>
          <w:lang w:val="en-US"/>
        </w:rPr>
      </w:pPr>
      <w:bookmarkStart w:id="0" w:name="OLE_LINK1"/>
      <w:bookmarkStart w:id="1" w:name="OLE_LINK2"/>
      <w:r>
        <w:rPr>
          <w:rFonts w:hint="eastAsia" w:cs="宋体"/>
          <w:color w:val="auto"/>
          <w:sz w:val="28"/>
          <w:szCs w:val="28"/>
          <w:highlight w:val="none"/>
        </w:rPr>
        <w:t>本工程合同价</w:t>
      </w:r>
      <w:r>
        <w:rPr>
          <w:rFonts w:hint="eastAsia" w:cs="宋体"/>
          <w:color w:val="auto"/>
          <w:sz w:val="28"/>
          <w:szCs w:val="28"/>
          <w:highlight w:val="none"/>
          <w:u w:val="single"/>
          <w:lang w:val="en-US" w:eastAsia="zh-CN"/>
        </w:rPr>
        <w:t xml:space="preserve">      万 </w:t>
      </w:r>
      <w:r>
        <w:rPr>
          <w:rFonts w:hint="eastAsia" w:ascii="仿宋" w:hAnsi="仿宋" w:eastAsia="仿宋" w:cs="仿宋"/>
          <w:b w:val="0"/>
          <w:bCs w:val="0"/>
          <w:color w:val="auto"/>
          <w:sz w:val="30"/>
          <w:szCs w:val="30"/>
          <w:highlight w:val="none"/>
          <w:u w:val="single"/>
          <w:lang w:val="en-US" w:eastAsia="zh-CN"/>
        </w:rPr>
        <w:t>元</w:t>
      </w:r>
      <w:r>
        <w:rPr>
          <w:rFonts w:hint="eastAsia" w:ascii="宋体" w:hAnsi="Courier New" w:cs="宋体"/>
          <w:color w:val="auto"/>
          <w:sz w:val="28"/>
          <w:szCs w:val="28"/>
          <w:highlight w:val="none"/>
          <w:u w:val="single"/>
        </w:rPr>
        <w:t xml:space="preserve"> </w:t>
      </w:r>
      <w:r>
        <w:rPr>
          <w:rFonts w:hint="eastAsia" w:ascii="宋体" w:hAnsi="Courier New" w:cs="宋体"/>
          <w:color w:val="auto"/>
          <w:sz w:val="28"/>
          <w:szCs w:val="28"/>
          <w:highlight w:val="none"/>
          <w:u w:val="single"/>
          <w:lang w:val="en-US" w:eastAsia="zh-CN"/>
        </w:rPr>
        <w:t xml:space="preserve">    </w:t>
      </w:r>
      <w:r>
        <w:rPr>
          <w:rFonts w:hint="eastAsia" w:ascii="宋体" w:hAnsi="Courier New" w:cs="宋体"/>
          <w:color w:val="auto"/>
          <w:sz w:val="28"/>
          <w:szCs w:val="28"/>
          <w:highlight w:val="none"/>
        </w:rPr>
        <w:t>（大写）：</w:t>
      </w:r>
      <w:r>
        <w:rPr>
          <w:rFonts w:hint="eastAsia" w:ascii="仿宋" w:hAnsi="仿宋" w:eastAsia="仿宋" w:cs="仿宋"/>
          <w:b/>
          <w:color w:val="auto"/>
          <w:sz w:val="30"/>
          <w:szCs w:val="30"/>
          <w:highlight w:val="none"/>
          <w:u w:val="single"/>
          <w:lang w:val="en-US" w:eastAsia="zh-CN"/>
        </w:rPr>
        <w:t xml:space="preserve">          </w:t>
      </w:r>
    </w:p>
    <w:p w14:paraId="2F49FE30">
      <w:pPr>
        <w:spacing w:line="460" w:lineRule="exact"/>
        <w:ind w:firstLine="560" w:firstLineChars="200"/>
        <w:rPr>
          <w:rFonts w:hint="eastAsia" w:ascii="宋体" w:hAnsi="Courier New" w:cs="宋体"/>
          <w:sz w:val="28"/>
          <w:szCs w:val="28"/>
          <w:highlight w:val="none"/>
          <w:u w:val="single"/>
        </w:rPr>
      </w:pPr>
      <w:r>
        <w:rPr>
          <w:rFonts w:hint="eastAsia" w:ascii="宋体" w:hAnsi="宋体" w:cs="宋体"/>
          <w:sz w:val="28"/>
          <w:szCs w:val="28"/>
          <w:highlight w:val="none"/>
        </w:rPr>
        <w:t>采用固定综合单价合同,风险费用已综合考虑在单价中，按实际工程量结算。</w:t>
      </w:r>
    </w:p>
    <w:bookmarkEnd w:id="0"/>
    <w:bookmarkEnd w:id="1"/>
    <w:p w14:paraId="1767DE0E">
      <w:pPr>
        <w:spacing w:line="460" w:lineRule="exact"/>
        <w:ind w:firstLine="638" w:firstLineChars="228"/>
        <w:rPr>
          <w:rFonts w:hint="eastAsia" w:ascii="宋体" w:hAnsi="Courier New" w:cs="宋体"/>
          <w:sz w:val="28"/>
          <w:szCs w:val="28"/>
          <w:highlight w:val="none"/>
        </w:rPr>
      </w:pPr>
      <w:r>
        <w:rPr>
          <w:rFonts w:hint="eastAsia" w:ascii="宋体" w:hAnsi="Courier New" w:cs="宋体"/>
          <w:sz w:val="28"/>
          <w:szCs w:val="28"/>
          <w:highlight w:val="none"/>
        </w:rPr>
        <w:t>组成本合同的文件包括：</w:t>
      </w:r>
    </w:p>
    <w:p w14:paraId="20D632C6">
      <w:pPr>
        <w:spacing w:line="500" w:lineRule="exact"/>
        <w:ind w:firstLine="638" w:firstLineChars="228"/>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、本合同专用条款</w:t>
      </w:r>
    </w:p>
    <w:p w14:paraId="42A42F7F">
      <w:pPr>
        <w:spacing w:line="500" w:lineRule="exact"/>
        <w:ind w:firstLine="638" w:firstLineChars="228"/>
        <w:rPr>
          <w:rFonts w:hint="eastAsia"/>
          <w:sz w:val="28"/>
          <w:szCs w:val="28"/>
          <w:highlight w:val="none"/>
        </w:rPr>
      </w:pPr>
      <w:r>
        <w:rPr>
          <w:rFonts w:hint="eastAsia"/>
          <w:sz w:val="28"/>
          <w:szCs w:val="28"/>
          <w:highlight w:val="none"/>
          <w:lang w:val="en-US" w:eastAsia="zh-CN"/>
        </w:rPr>
        <w:t>2</w:t>
      </w:r>
      <w:r>
        <w:rPr>
          <w:rFonts w:hint="eastAsia"/>
          <w:sz w:val="28"/>
          <w:szCs w:val="28"/>
          <w:highlight w:val="none"/>
        </w:rPr>
        <w:t>、本合同通用条款</w:t>
      </w:r>
    </w:p>
    <w:p w14:paraId="20B2C030">
      <w:pPr>
        <w:spacing w:line="500" w:lineRule="exact"/>
        <w:ind w:firstLine="638" w:firstLineChars="228"/>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、标准、规范及有关技术文件</w:t>
      </w:r>
    </w:p>
    <w:p w14:paraId="4D0BF143">
      <w:pPr>
        <w:spacing w:line="500" w:lineRule="exact"/>
        <w:ind w:firstLine="638" w:firstLineChars="228"/>
        <w:rPr>
          <w:rFonts w:hint="eastAsia"/>
          <w:sz w:val="28"/>
          <w:szCs w:val="28"/>
          <w:highlight w:val="none"/>
        </w:rPr>
      </w:pPr>
      <w:r>
        <w:rPr>
          <w:rFonts w:hint="eastAsia"/>
          <w:sz w:val="28"/>
          <w:szCs w:val="28"/>
          <w:highlight w:val="none"/>
          <w:lang w:val="en-US" w:eastAsia="zh-CN"/>
        </w:rPr>
        <w:t>4</w:t>
      </w:r>
      <w:r>
        <w:rPr>
          <w:rFonts w:hint="eastAsia"/>
          <w:sz w:val="28"/>
          <w:szCs w:val="28"/>
          <w:highlight w:val="none"/>
        </w:rPr>
        <w:t>、图纸</w:t>
      </w:r>
    </w:p>
    <w:p w14:paraId="1D1D4739">
      <w:pPr>
        <w:spacing w:line="500" w:lineRule="exact"/>
        <w:ind w:firstLine="638" w:firstLineChars="228"/>
        <w:rPr>
          <w:rFonts w:hint="eastAsia"/>
          <w:sz w:val="28"/>
          <w:szCs w:val="28"/>
          <w:highlight w:val="none"/>
        </w:rPr>
      </w:pPr>
      <w:r>
        <w:rPr>
          <w:rFonts w:hint="eastAsia"/>
          <w:sz w:val="28"/>
          <w:szCs w:val="28"/>
          <w:highlight w:val="none"/>
          <w:lang w:val="en-US" w:eastAsia="zh-CN"/>
        </w:rPr>
        <w:t>5</w:t>
      </w:r>
      <w:r>
        <w:rPr>
          <w:rFonts w:hint="eastAsia"/>
          <w:sz w:val="28"/>
          <w:szCs w:val="28"/>
          <w:highlight w:val="none"/>
        </w:rPr>
        <w:t>、工程量清单</w:t>
      </w:r>
    </w:p>
    <w:p w14:paraId="23CF82EE">
      <w:pPr>
        <w:spacing w:line="500" w:lineRule="exact"/>
        <w:ind w:firstLine="638" w:firstLineChars="228"/>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、工程报价单或预算书</w:t>
      </w:r>
    </w:p>
    <w:p w14:paraId="1AC2A8C1">
      <w:pPr>
        <w:spacing w:line="500" w:lineRule="exact"/>
        <w:ind w:firstLine="638" w:firstLineChars="228"/>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、广西艺术学院基建维修工程安全责任书</w:t>
      </w:r>
    </w:p>
    <w:p w14:paraId="7347496C">
      <w:pPr>
        <w:spacing w:line="500" w:lineRule="exact"/>
        <w:ind w:firstLine="638" w:firstLineChars="228"/>
        <w:rPr>
          <w:rFonts w:hint="eastAsia"/>
          <w:sz w:val="28"/>
          <w:szCs w:val="28"/>
          <w:highlight w:val="none"/>
        </w:rPr>
      </w:pPr>
      <w:r>
        <w:rPr>
          <w:rFonts w:hint="eastAsia"/>
          <w:sz w:val="28"/>
          <w:szCs w:val="28"/>
          <w:highlight w:val="none"/>
          <w:lang w:val="en-US" w:eastAsia="zh-CN"/>
        </w:rPr>
        <w:t>8</w:t>
      </w:r>
      <w:r>
        <w:rPr>
          <w:rFonts w:hint="eastAsia"/>
          <w:sz w:val="28"/>
          <w:szCs w:val="28"/>
          <w:highlight w:val="none"/>
        </w:rPr>
        <w:t>、其他相关资料</w:t>
      </w:r>
    </w:p>
    <w:p w14:paraId="6806EF6B">
      <w:pPr>
        <w:spacing w:line="500" w:lineRule="exact"/>
        <w:ind w:firstLine="638" w:firstLineChars="228"/>
        <w:rPr>
          <w:rFonts w:hint="eastAsia"/>
          <w:sz w:val="28"/>
          <w:szCs w:val="28"/>
          <w:highlight w:val="none"/>
        </w:rPr>
      </w:pPr>
      <w:r>
        <w:rPr>
          <w:sz w:val="28"/>
          <w:szCs w:val="28"/>
          <w:highlight w:val="none"/>
        </w:rPr>
        <w:t>双方有关工程的洽商、变更等书面协议或文件视为本合同的组成部分。</w:t>
      </w:r>
    </w:p>
    <w:p w14:paraId="29B723C3">
      <w:pPr>
        <w:spacing w:line="460" w:lineRule="exact"/>
        <w:ind w:firstLine="641" w:firstLineChars="228"/>
        <w:rPr>
          <w:rFonts w:hint="eastAsia" w:ascii="宋体" w:hAnsi="Courier New" w:cs="宋体"/>
          <w:b/>
          <w:bCs/>
          <w:sz w:val="28"/>
          <w:szCs w:val="28"/>
          <w:highlight w:val="none"/>
        </w:rPr>
      </w:pPr>
      <w:r>
        <w:rPr>
          <w:rFonts w:hint="eastAsia" w:ascii="宋体" w:hAnsi="Courier New" w:cs="宋体"/>
          <w:b/>
          <w:bCs/>
          <w:sz w:val="28"/>
          <w:szCs w:val="28"/>
          <w:highlight w:val="none"/>
        </w:rPr>
        <w:t>六、本协议书中有关词语含义与通用条款中分别赋予它们的定义相同。</w:t>
      </w:r>
    </w:p>
    <w:p w14:paraId="435FA1E9">
      <w:pPr>
        <w:spacing w:line="460" w:lineRule="exact"/>
        <w:ind w:firstLine="641" w:firstLineChars="228"/>
        <w:rPr>
          <w:rFonts w:hint="eastAsia" w:ascii="宋体" w:hAnsi="Courier New" w:cs="宋体"/>
          <w:b/>
          <w:bCs/>
          <w:sz w:val="28"/>
          <w:szCs w:val="28"/>
          <w:highlight w:val="none"/>
        </w:rPr>
      </w:pPr>
      <w:r>
        <w:rPr>
          <w:rFonts w:hint="eastAsia" w:ascii="宋体" w:hAnsi="Courier New" w:cs="宋体"/>
          <w:b/>
          <w:bCs/>
          <w:sz w:val="28"/>
          <w:szCs w:val="28"/>
          <w:highlight w:val="none"/>
        </w:rPr>
        <w:t>七、承包人向发包人承诺按照合同约定进行施工、竣工并在质量保修期内承担工程质量保修责任。</w:t>
      </w:r>
    </w:p>
    <w:p w14:paraId="5D921997">
      <w:pPr>
        <w:spacing w:line="460" w:lineRule="exact"/>
        <w:ind w:firstLine="641" w:firstLineChars="228"/>
        <w:rPr>
          <w:rFonts w:hint="eastAsia" w:ascii="宋体" w:hAnsi="Courier New" w:cs="宋体"/>
          <w:sz w:val="28"/>
          <w:szCs w:val="28"/>
          <w:highlight w:val="none"/>
        </w:rPr>
      </w:pPr>
      <w:r>
        <w:rPr>
          <w:rFonts w:hint="eastAsia" w:ascii="宋体" w:hAnsi="Courier New" w:cs="宋体"/>
          <w:b/>
          <w:bCs/>
          <w:sz w:val="28"/>
          <w:szCs w:val="28"/>
          <w:highlight w:val="none"/>
        </w:rPr>
        <w:t>八、发包人向承包人承诺按照合同约定的期限和方式支付合同价款及其他应当支付的款项。</w:t>
      </w:r>
    </w:p>
    <w:p w14:paraId="36414417">
      <w:pPr>
        <w:spacing w:line="460" w:lineRule="exact"/>
        <w:ind w:firstLine="562" w:firstLineChars="200"/>
        <w:rPr>
          <w:rFonts w:hint="eastAsia" w:ascii="宋体" w:hAnsi="Courier New" w:cs="宋体"/>
          <w:sz w:val="28"/>
          <w:szCs w:val="28"/>
          <w:highlight w:val="none"/>
        </w:rPr>
      </w:pPr>
      <w:r>
        <w:rPr>
          <w:rFonts w:hint="eastAsia" w:ascii="宋体" w:hAnsi="Courier New" w:cs="宋体"/>
          <w:b/>
          <w:bCs/>
          <w:sz w:val="28"/>
          <w:szCs w:val="28"/>
          <w:highlight w:val="none"/>
        </w:rPr>
        <w:t>九、合同生效</w:t>
      </w:r>
    </w:p>
    <w:p w14:paraId="2389083D">
      <w:pPr>
        <w:spacing w:line="460" w:lineRule="exact"/>
        <w:ind w:firstLine="638" w:firstLineChars="228"/>
        <w:rPr>
          <w:rFonts w:hint="eastAsia" w:ascii="宋体" w:hAnsi="Courier New" w:cs="宋体"/>
          <w:sz w:val="28"/>
          <w:szCs w:val="28"/>
          <w:highlight w:val="none"/>
        </w:rPr>
      </w:pPr>
      <w:r>
        <w:rPr>
          <w:rFonts w:hint="eastAsia" w:ascii="宋体" w:hAnsi="Courier New" w:cs="宋体"/>
          <w:sz w:val="28"/>
          <w:szCs w:val="28"/>
          <w:highlight w:val="none"/>
        </w:rPr>
        <w:t>合同订立时间：</w:t>
      </w:r>
      <w:r>
        <w:rPr>
          <w:rFonts w:hint="eastAsia" w:ascii="宋体" w:hAnsi="Courier New" w:cs="宋体"/>
          <w:sz w:val="28"/>
          <w:szCs w:val="28"/>
          <w:highlight w:val="none"/>
          <w:u w:val="single"/>
        </w:rPr>
        <w:t xml:space="preserve">    年   月   日</w:t>
      </w:r>
    </w:p>
    <w:p w14:paraId="03F25F9D">
      <w:pPr>
        <w:spacing w:line="460" w:lineRule="exact"/>
        <w:ind w:firstLine="638" w:firstLineChars="228"/>
        <w:rPr>
          <w:rFonts w:hint="eastAsia" w:ascii="宋体" w:hAnsi="Courier New" w:cs="宋体"/>
          <w:sz w:val="28"/>
          <w:szCs w:val="28"/>
          <w:highlight w:val="none"/>
        </w:rPr>
      </w:pPr>
      <w:r>
        <w:rPr>
          <w:rFonts w:hint="eastAsia" w:ascii="宋体" w:hAnsi="Courier New" w:cs="宋体"/>
          <w:sz w:val="28"/>
          <w:szCs w:val="28"/>
          <w:highlight w:val="none"/>
        </w:rPr>
        <w:t>合同订立地点：</w:t>
      </w:r>
      <w:r>
        <w:rPr>
          <w:rFonts w:hint="eastAsia" w:ascii="宋体" w:hAnsi="Courier New" w:cs="宋体"/>
          <w:sz w:val="28"/>
          <w:szCs w:val="28"/>
          <w:highlight w:val="none"/>
          <w:u w:val="single"/>
        </w:rPr>
        <w:t>广西壮族自治区南宁市</w:t>
      </w:r>
      <w:r>
        <w:rPr>
          <w:rFonts w:hint="eastAsia" w:ascii="宋体" w:hAnsi="Courier New" w:cs="宋体"/>
          <w:sz w:val="28"/>
          <w:szCs w:val="28"/>
          <w:highlight w:val="none"/>
        </w:rPr>
        <w:t xml:space="preserve"> </w:t>
      </w:r>
    </w:p>
    <w:p w14:paraId="5DB2A410">
      <w:pPr>
        <w:spacing w:line="460" w:lineRule="exact"/>
        <w:ind w:firstLine="638" w:firstLineChars="228"/>
        <w:rPr>
          <w:rFonts w:hint="eastAsia" w:ascii="宋体" w:hAnsi="Courier New" w:cs="宋体"/>
          <w:sz w:val="28"/>
          <w:szCs w:val="28"/>
          <w:highlight w:val="none"/>
        </w:rPr>
      </w:pPr>
      <w:r>
        <w:rPr>
          <w:rFonts w:hint="eastAsia" w:ascii="宋体" w:hAnsi="Courier New" w:cs="宋体"/>
          <w:sz w:val="28"/>
          <w:szCs w:val="28"/>
          <w:highlight w:val="none"/>
        </w:rPr>
        <w:t>本合同</w:t>
      </w:r>
      <w:r>
        <w:rPr>
          <w:rFonts w:hint="eastAsia" w:ascii="宋体" w:hAnsi="Courier New" w:cs="宋体"/>
          <w:sz w:val="28"/>
          <w:szCs w:val="28"/>
          <w:highlight w:val="none"/>
          <w:u w:val="single"/>
        </w:rPr>
        <w:t>双方约定双方法定代表人或其授权代理人签字或盖章并加盖单位公章后</w:t>
      </w:r>
      <w:r>
        <w:rPr>
          <w:rFonts w:hint="eastAsia" w:ascii="宋体" w:hAnsi="Courier New" w:cs="宋体"/>
          <w:sz w:val="28"/>
          <w:szCs w:val="28"/>
          <w:highlight w:val="none"/>
        </w:rPr>
        <w:t>生效。</w:t>
      </w:r>
    </w:p>
    <w:p w14:paraId="7A061267">
      <w:pPr>
        <w:spacing w:line="460" w:lineRule="exact"/>
        <w:rPr>
          <w:rFonts w:hint="eastAsia" w:ascii="宋体" w:hAnsi="宋体" w:cs="宋体"/>
          <w:sz w:val="28"/>
          <w:szCs w:val="28"/>
          <w:highlight w:val="none"/>
        </w:rPr>
      </w:pPr>
      <w:r>
        <w:rPr>
          <w:sz w:val="28"/>
          <w:szCs w:val="28"/>
          <w:highlight w:val="none"/>
        </w:rPr>
        <w:t>发包人：</w:t>
      </w:r>
      <w:r>
        <w:rPr>
          <w:rFonts w:hint="eastAsia"/>
          <w:sz w:val="28"/>
          <w:szCs w:val="28"/>
          <w:highlight w:val="none"/>
        </w:rPr>
        <w:t>（</w:t>
      </w:r>
      <w:r>
        <w:rPr>
          <w:rFonts w:ascii="宋体" w:hAnsi="宋体"/>
          <w:sz w:val="28"/>
          <w:szCs w:val="28"/>
          <w:highlight w:val="none"/>
        </w:rPr>
        <w:t>公章</w:t>
      </w:r>
      <w:r>
        <w:rPr>
          <w:rFonts w:hint="eastAsia"/>
          <w:sz w:val="28"/>
          <w:szCs w:val="28"/>
          <w:highlight w:val="none"/>
        </w:rPr>
        <w:t>）</w:t>
      </w:r>
      <w:r>
        <w:rPr>
          <w:rFonts w:hint="eastAsia" w:cs="宋体"/>
          <w:sz w:val="28"/>
          <w:szCs w:val="28"/>
          <w:highlight w:val="none"/>
        </w:rPr>
        <w:t xml:space="preserve">                   </w:t>
      </w:r>
      <w:r>
        <w:rPr>
          <w:rFonts w:hint="eastAsia" w:ascii="宋体" w:hAnsi="宋体" w:cs="宋体"/>
          <w:sz w:val="28"/>
          <w:szCs w:val="28"/>
          <w:highlight w:val="none"/>
        </w:rPr>
        <w:t xml:space="preserve">承  包  人：（公章） </w:t>
      </w:r>
    </w:p>
    <w:p w14:paraId="6CD8305D">
      <w:pPr>
        <w:spacing w:line="460" w:lineRule="exact"/>
        <w:rPr>
          <w:rFonts w:hint="eastAsia" w:ascii="宋体" w:hAnsi="宋体" w:cs="宋体"/>
          <w:sz w:val="28"/>
          <w:szCs w:val="28"/>
          <w:highlight w:val="none"/>
        </w:rPr>
      </w:pPr>
      <w:r>
        <w:rPr>
          <w:rFonts w:hint="eastAsia" w:ascii="宋体" w:hAnsi="宋体" w:cs="宋体"/>
          <w:sz w:val="28"/>
          <w:szCs w:val="28"/>
          <w:highlight w:val="none"/>
        </w:rPr>
        <w:t>法定代表人：                       法定代表人：</w:t>
      </w:r>
    </w:p>
    <w:p w14:paraId="4EDA68D0">
      <w:pPr>
        <w:spacing w:line="460" w:lineRule="exact"/>
        <w:rPr>
          <w:rFonts w:hint="eastAsia" w:ascii="宋体" w:hAnsi="宋体" w:cs="宋体"/>
          <w:sz w:val="28"/>
          <w:szCs w:val="28"/>
          <w:highlight w:val="none"/>
        </w:rPr>
      </w:pPr>
      <w:r>
        <w:rPr>
          <w:rFonts w:hint="eastAsia" w:ascii="宋体" w:hAnsi="宋体" w:cs="宋体"/>
          <w:sz w:val="28"/>
          <w:szCs w:val="28"/>
          <w:highlight w:val="none"/>
        </w:rPr>
        <w:t>委托代理人：                       委托代理人：</w:t>
      </w:r>
    </w:p>
    <w:p w14:paraId="49086FF1">
      <w:pPr>
        <w:spacing w:line="460" w:lineRule="exact"/>
        <w:rPr>
          <w:rFonts w:hint="eastAsia" w:ascii="宋体" w:hAnsi="宋体" w:cs="宋体"/>
          <w:sz w:val="28"/>
          <w:szCs w:val="28"/>
          <w:highlight w:val="none"/>
        </w:rPr>
      </w:pPr>
      <w:r>
        <w:rPr>
          <w:rFonts w:hint="eastAsia" w:ascii="宋体" w:hAnsi="宋体" w:cs="宋体"/>
          <w:sz w:val="28"/>
          <w:szCs w:val="28"/>
          <w:highlight w:val="none"/>
        </w:rPr>
        <w:t>电    话：                         电    话：</w:t>
      </w:r>
    </w:p>
    <w:p w14:paraId="27D0372A">
      <w:pPr>
        <w:spacing w:line="460" w:lineRule="exact"/>
        <w:rPr>
          <w:rFonts w:hint="eastAsia" w:ascii="宋体" w:hAnsi="宋体" w:cs="宋体"/>
          <w:sz w:val="28"/>
          <w:szCs w:val="28"/>
          <w:highlight w:val="none"/>
        </w:rPr>
      </w:pPr>
      <w:r>
        <w:rPr>
          <w:rFonts w:hint="eastAsia" w:ascii="宋体" w:hAnsi="宋体" w:cs="宋体"/>
          <w:sz w:val="28"/>
          <w:szCs w:val="28"/>
          <w:highlight w:val="none"/>
        </w:rPr>
        <w:t>传    真：                         传    真：</w:t>
      </w:r>
    </w:p>
    <w:p w14:paraId="0BDAB6E7">
      <w:pPr>
        <w:spacing w:line="460" w:lineRule="exact"/>
        <w:rPr>
          <w:rFonts w:hint="eastAsia" w:ascii="宋体" w:hAnsi="宋体" w:cs="宋体"/>
          <w:sz w:val="28"/>
          <w:szCs w:val="28"/>
          <w:highlight w:val="none"/>
        </w:rPr>
      </w:pPr>
      <w:r>
        <w:rPr>
          <w:rFonts w:hint="eastAsia" w:ascii="宋体" w:hAnsi="宋体" w:cs="宋体"/>
          <w:sz w:val="28"/>
          <w:szCs w:val="28"/>
          <w:highlight w:val="none"/>
        </w:rPr>
        <w:t xml:space="preserve">开户银行：                         开户银行： </w:t>
      </w:r>
    </w:p>
    <w:p w14:paraId="4CAE5130">
      <w:pPr>
        <w:spacing w:line="460" w:lineRule="exact"/>
        <w:rPr>
          <w:rFonts w:hint="eastAsia" w:ascii="宋体" w:hAnsi="宋体" w:cs="宋体"/>
          <w:sz w:val="28"/>
          <w:szCs w:val="28"/>
          <w:highlight w:val="none"/>
          <w:u w:val="single"/>
        </w:rPr>
      </w:pPr>
      <w:r>
        <w:rPr>
          <w:rFonts w:hint="eastAsia" w:ascii="宋体" w:hAnsi="宋体" w:cs="宋体"/>
          <w:sz w:val="28"/>
          <w:szCs w:val="28"/>
          <w:highlight w:val="none"/>
        </w:rPr>
        <w:t>账    号：                         账    号：</w:t>
      </w:r>
    </w:p>
    <w:p w14:paraId="157A5379">
      <w:pPr>
        <w:spacing w:line="460" w:lineRule="exact"/>
        <w:rPr>
          <w:rFonts w:hint="eastAsia" w:ascii="宋体" w:hAnsi="宋体" w:cs="宋体"/>
          <w:sz w:val="28"/>
          <w:szCs w:val="28"/>
          <w:highlight w:val="none"/>
        </w:rPr>
      </w:pPr>
      <w:r>
        <w:rPr>
          <w:rFonts w:hint="eastAsia" w:ascii="宋体" w:hAnsi="宋体" w:cs="宋体"/>
          <w:sz w:val="28"/>
          <w:szCs w:val="28"/>
          <w:highlight w:val="none"/>
        </w:rPr>
        <w:t>邮政编码：</w:t>
      </w:r>
      <w:r>
        <w:rPr>
          <w:rFonts w:hint="eastAsia" w:ascii="宋体" w:hAnsi="宋体" w:cs="宋体"/>
          <w:sz w:val="28"/>
          <w:szCs w:val="28"/>
          <w:highlight w:val="none"/>
        </w:rPr>
        <w:tab/>
      </w:r>
      <w:r>
        <w:rPr>
          <w:rFonts w:hint="eastAsia" w:ascii="宋体" w:hAnsi="宋体" w:cs="宋体"/>
          <w:sz w:val="28"/>
          <w:szCs w:val="28"/>
          <w:highlight w:val="none"/>
        </w:rPr>
        <w:t xml:space="preserve">                       邮政编码：</w:t>
      </w:r>
    </w:p>
    <w:p w14:paraId="7D03D491">
      <w:pPr>
        <w:spacing w:line="500" w:lineRule="exact"/>
        <w:rPr>
          <w:rFonts w:hint="eastAsia" w:cs="宋体"/>
          <w:b/>
          <w:bCs/>
          <w:kern w:val="0"/>
          <w:sz w:val="28"/>
          <w:szCs w:val="28"/>
          <w:highlight w:val="none"/>
        </w:rPr>
        <w:sectPr>
          <w:footerReference r:id="rId3" w:type="default"/>
          <w:pgSz w:w="11906" w:h="16838"/>
          <w:pgMar w:top="1418" w:right="851" w:bottom="1418" w:left="1241" w:header="720" w:footer="720" w:gutter="0"/>
          <w:pgNumType w:start="1"/>
          <w:cols w:space="720" w:num="1"/>
          <w:docGrid w:type="lines" w:linePitch="312" w:charSpace="0"/>
        </w:sectPr>
      </w:pPr>
    </w:p>
    <w:p w14:paraId="6174B8E0">
      <w:pPr>
        <w:keepNext/>
        <w:keepLines/>
        <w:adjustRightInd w:val="0"/>
        <w:spacing w:line="500" w:lineRule="exact"/>
        <w:jc w:val="center"/>
        <w:textAlignment w:val="baseline"/>
        <w:outlineLvl w:val="1"/>
        <w:rPr>
          <w:rFonts w:hint="eastAsia" w:ascii="宋体" w:hAnsi="宋体"/>
          <w:b/>
          <w:bCs/>
          <w:kern w:val="0"/>
          <w:sz w:val="28"/>
          <w:szCs w:val="28"/>
          <w:highlight w:val="none"/>
        </w:rPr>
      </w:pPr>
      <w:r>
        <w:rPr>
          <w:rFonts w:hint="eastAsia" w:ascii="宋体" w:hAnsi="宋体" w:cs="宋体"/>
          <w:b/>
          <w:bCs/>
          <w:kern w:val="0"/>
          <w:sz w:val="28"/>
          <w:szCs w:val="28"/>
          <w:highlight w:val="none"/>
        </w:rPr>
        <w:t>二、</w:t>
      </w:r>
      <w:r>
        <w:rPr>
          <w:rFonts w:ascii="宋体" w:hAnsi="宋体"/>
          <w:b/>
          <w:bCs/>
          <w:kern w:val="0"/>
          <w:sz w:val="28"/>
          <w:szCs w:val="28"/>
          <w:highlight w:val="none"/>
        </w:rPr>
        <w:t>通用条款</w:t>
      </w:r>
    </w:p>
    <w:p w14:paraId="72BD506B">
      <w:pPr>
        <w:spacing w:line="500" w:lineRule="exact"/>
        <w:jc w:val="center"/>
        <w:rPr>
          <w:rFonts w:hint="eastAsia" w:ascii="宋体" w:hAnsi="宋体" w:cs="宋体"/>
          <w:b/>
          <w:bCs/>
          <w:sz w:val="28"/>
          <w:szCs w:val="28"/>
          <w:highlight w:val="none"/>
        </w:rPr>
      </w:pPr>
      <w:r>
        <w:rPr>
          <w:rFonts w:hint="eastAsia" w:ascii="宋体" w:hAnsi="宋体" w:cs="宋体"/>
          <w:sz w:val="28"/>
          <w:szCs w:val="28"/>
          <w:highlight w:val="none"/>
        </w:rPr>
        <w:t>采用国家工商行政管理局和建设部颁发的《建设工程施工合同》（GF-2017-0201）的通用条款。</w:t>
      </w:r>
    </w:p>
    <w:p w14:paraId="34CE3206">
      <w:pPr>
        <w:keepNext/>
        <w:keepLines/>
        <w:adjustRightInd w:val="0"/>
        <w:spacing w:line="500" w:lineRule="exact"/>
        <w:jc w:val="center"/>
        <w:textAlignment w:val="baseline"/>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三、专用条款</w:t>
      </w:r>
    </w:p>
    <w:p w14:paraId="4D4DDF1E">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一、词语定义及合同文件</w:t>
      </w:r>
    </w:p>
    <w:p w14:paraId="626B6D12">
      <w:pPr>
        <w:autoSpaceDE w:val="0"/>
        <w:autoSpaceDN w:val="0"/>
        <w:adjustRightInd w:val="0"/>
        <w:spacing w:line="500" w:lineRule="exact"/>
        <w:ind w:right="720" w:firstLine="560" w:firstLineChars="200"/>
        <w:jc w:val="left"/>
        <w:rPr>
          <w:rFonts w:hint="eastAsia" w:ascii="宋体" w:hAnsi="宋体"/>
          <w:b/>
          <w:bCs/>
          <w:kern w:val="0"/>
          <w:sz w:val="28"/>
          <w:szCs w:val="28"/>
          <w:highlight w:val="none"/>
        </w:rPr>
      </w:pPr>
      <w:r>
        <w:rPr>
          <w:rFonts w:hint="eastAsia" w:ascii="宋体" w:hAnsi="宋体"/>
          <w:kern w:val="0"/>
          <w:sz w:val="28"/>
          <w:szCs w:val="28"/>
          <w:highlight w:val="none"/>
        </w:rPr>
        <w:t>1</w:t>
      </w:r>
      <w:r>
        <w:rPr>
          <w:rFonts w:hint="eastAsia" w:ascii="宋体" w:hAnsi="宋体"/>
          <w:b/>
          <w:bCs/>
          <w:kern w:val="0"/>
          <w:sz w:val="28"/>
          <w:szCs w:val="28"/>
          <w:highlight w:val="none"/>
        </w:rPr>
        <w:t>.语言文字和适用法律、标准及规范</w:t>
      </w:r>
    </w:p>
    <w:p w14:paraId="10282A4C">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1.1 本合同除使用汉语外，无其它语言文字。</w:t>
      </w:r>
    </w:p>
    <w:p w14:paraId="48691179">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1.2 适用法律和法规</w:t>
      </w:r>
    </w:p>
    <w:p w14:paraId="452A7382">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需要明示的法律、行政法规：</w:t>
      </w:r>
      <w:r>
        <w:rPr>
          <w:rFonts w:hint="eastAsia" w:ascii="宋体" w:hAnsi="宋体" w:cs="宋体"/>
          <w:sz w:val="28"/>
          <w:szCs w:val="28"/>
          <w:highlight w:val="none"/>
          <w:u w:val="single"/>
        </w:rPr>
        <w:t>现行的国家法律和行政法规，工程所在地政府的有关法规和规章。</w:t>
      </w:r>
    </w:p>
    <w:p w14:paraId="13D807EA">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1.3 适用标准、规范</w:t>
      </w:r>
    </w:p>
    <w:p w14:paraId="3A2A2040">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适用标准、规范的名称：</w:t>
      </w:r>
      <w:r>
        <w:rPr>
          <w:rFonts w:hint="eastAsia" w:ascii="宋体" w:hAnsi="宋体" w:cs="宋体"/>
          <w:sz w:val="28"/>
          <w:szCs w:val="28"/>
          <w:highlight w:val="none"/>
          <w:u w:val="single"/>
        </w:rPr>
        <w:t>现行的国家标准、规范、行业标准、规范等。</w:t>
      </w:r>
    </w:p>
    <w:p w14:paraId="1A9368CB">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发包人提供标准、规范的时间：</w:t>
      </w:r>
      <w:r>
        <w:rPr>
          <w:rFonts w:hint="eastAsia" w:ascii="宋体" w:hAnsi="宋体" w:cs="宋体"/>
          <w:sz w:val="28"/>
          <w:szCs w:val="28"/>
          <w:highlight w:val="none"/>
          <w:u w:val="single"/>
        </w:rPr>
        <w:t xml:space="preserve">   不另外提供 </w:t>
      </w:r>
    </w:p>
    <w:p w14:paraId="231A834B">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国内没有相应标准、规范时的约定：</w:t>
      </w:r>
      <w:r>
        <w:rPr>
          <w:rFonts w:hint="eastAsia" w:ascii="宋体" w:hAnsi="宋体" w:cs="宋体"/>
          <w:sz w:val="28"/>
          <w:szCs w:val="28"/>
          <w:highlight w:val="none"/>
          <w:u w:val="single"/>
        </w:rPr>
        <w:t xml:space="preserve">   待定 </w:t>
      </w:r>
    </w:p>
    <w:p w14:paraId="6BFA0A0D">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2.图纸</w:t>
      </w:r>
    </w:p>
    <w:p w14:paraId="475256C4">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2.1 发包人向承包人提供图纸日期和套数：</w:t>
      </w:r>
      <w:r>
        <w:rPr>
          <w:rFonts w:hint="eastAsia" w:ascii="宋体" w:hAnsi="宋体" w:cs="宋体"/>
          <w:sz w:val="28"/>
          <w:szCs w:val="28"/>
          <w:highlight w:val="none"/>
          <w:u w:val="single"/>
        </w:rPr>
        <w:t>开工前3日提供图纸1套</w:t>
      </w:r>
    </w:p>
    <w:p w14:paraId="59B79500">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发包人对图纸的保密要求：</w:t>
      </w:r>
      <w:r>
        <w:rPr>
          <w:rFonts w:hint="eastAsia" w:ascii="宋体" w:hAnsi="宋体" w:cs="宋体"/>
          <w:sz w:val="28"/>
          <w:szCs w:val="28"/>
          <w:highlight w:val="none"/>
          <w:u w:val="single"/>
        </w:rPr>
        <w:t xml:space="preserve"> 承包人应负责图纸的保密工作，费用自负 </w:t>
      </w:r>
    </w:p>
    <w:p w14:paraId="5AA15C44">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使用国外图纸的要求及费用承担：</w:t>
      </w:r>
      <w:r>
        <w:rPr>
          <w:rFonts w:hint="eastAsia" w:ascii="宋体" w:hAnsi="宋体" w:cs="宋体"/>
          <w:sz w:val="28"/>
          <w:szCs w:val="28"/>
          <w:highlight w:val="none"/>
          <w:u w:val="single"/>
        </w:rPr>
        <w:t xml:space="preserve"> 无 </w:t>
      </w:r>
    </w:p>
    <w:p w14:paraId="2E404F25">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二、双方一般权利和义务</w:t>
      </w:r>
    </w:p>
    <w:p w14:paraId="17143EE5">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3.发包人现场代表</w:t>
      </w:r>
    </w:p>
    <w:p w14:paraId="7B47002F">
      <w:pPr>
        <w:spacing w:line="50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3.1 发包人派驻的</w:t>
      </w:r>
      <w:r>
        <w:rPr>
          <w:rFonts w:hint="eastAsia" w:ascii="宋体" w:hAnsi="宋体" w:cs="宋体"/>
          <w:sz w:val="28"/>
          <w:szCs w:val="28"/>
          <w:highlight w:val="none"/>
          <w:lang w:eastAsia="zh-CN"/>
        </w:rPr>
        <w:t>项目负责人</w:t>
      </w:r>
    </w:p>
    <w:p w14:paraId="5AA86CF5">
      <w:pPr>
        <w:spacing w:line="500" w:lineRule="exact"/>
        <w:ind w:firstLine="560" w:firstLineChars="200"/>
        <w:rPr>
          <w:rFonts w:hint="eastAsia" w:ascii="宋体" w:hAnsi="宋体" w:cs="宋体"/>
          <w:color w:val="000000"/>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u w:val="none"/>
          <w:lang w:eastAsia="zh-CN"/>
        </w:rPr>
        <w:t>联系方式：</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none"/>
          <w:lang w:val="en-US" w:eastAsia="zh-CN"/>
        </w:rPr>
        <w:t xml:space="preserve">   </w:t>
      </w:r>
      <w:r>
        <w:rPr>
          <w:rFonts w:hint="eastAsia" w:ascii="宋体" w:hAnsi="宋体" w:cs="宋体"/>
          <w:color w:val="000000"/>
          <w:sz w:val="28"/>
          <w:szCs w:val="28"/>
          <w:highlight w:val="none"/>
        </w:rPr>
        <w:t>职务（或职称）</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rPr>
        <w:t xml:space="preserve">     </w:t>
      </w:r>
    </w:p>
    <w:p w14:paraId="0A12A885">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职权： 发包人委派的职权范围 。</w:t>
      </w:r>
    </w:p>
    <w:p w14:paraId="101DB331">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4.承包人项目负责人</w:t>
      </w:r>
    </w:p>
    <w:p w14:paraId="5F24B1B1">
      <w:pPr>
        <w:spacing w:line="50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4.1 承包人派驻</w:t>
      </w:r>
      <w:r>
        <w:rPr>
          <w:rFonts w:hint="eastAsia" w:ascii="宋体" w:hAnsi="宋体" w:cs="宋体"/>
          <w:sz w:val="28"/>
          <w:szCs w:val="28"/>
          <w:highlight w:val="none"/>
          <w:lang w:eastAsia="zh-CN"/>
        </w:rPr>
        <w:t>的</w:t>
      </w:r>
      <w:r>
        <w:rPr>
          <w:rFonts w:hint="eastAsia" w:ascii="宋体" w:hAnsi="宋体" w:cs="宋体"/>
          <w:sz w:val="28"/>
          <w:szCs w:val="28"/>
          <w:highlight w:val="none"/>
        </w:rPr>
        <w:t>项目</w:t>
      </w:r>
      <w:r>
        <w:rPr>
          <w:rFonts w:hint="eastAsia" w:ascii="宋体" w:hAnsi="宋体" w:cs="宋体"/>
          <w:sz w:val="28"/>
          <w:szCs w:val="28"/>
          <w:highlight w:val="none"/>
          <w:lang w:eastAsia="zh-CN"/>
        </w:rPr>
        <w:t>负责人</w:t>
      </w:r>
    </w:p>
    <w:p w14:paraId="39B251B9">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color w:val="0000FF"/>
          <w:sz w:val="28"/>
          <w:szCs w:val="28"/>
          <w:highlight w:val="none"/>
          <w:u w:val="single"/>
          <w:lang w:val="en-US" w:eastAsia="zh-CN"/>
        </w:rPr>
        <w:t xml:space="preserve"> </w:t>
      </w:r>
      <w:r>
        <w:rPr>
          <w:rFonts w:hint="eastAsia" w:ascii="宋体" w:hAnsi="宋体" w:cs="宋体"/>
          <w:color w:val="0000FF"/>
          <w:sz w:val="28"/>
          <w:szCs w:val="28"/>
          <w:highlight w:val="none"/>
          <w:u w:val="singl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r>
        <w:rPr>
          <w:rFonts w:hint="eastAsia" w:ascii="宋体" w:hAnsi="宋体" w:cs="宋体"/>
          <w:sz w:val="28"/>
          <w:szCs w:val="28"/>
          <w:highlight w:val="none"/>
          <w:lang w:eastAsia="zh-CN"/>
        </w:rPr>
        <w:t>身份证号码</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color w:val="0000FF"/>
          <w:sz w:val="28"/>
          <w:szCs w:val="28"/>
          <w:highlight w:val="none"/>
          <w:u w:val="single"/>
          <w:lang w:val="en-US" w:eastAsia="zh-CN"/>
        </w:rPr>
        <w:t xml:space="preserve"> </w:t>
      </w:r>
      <w:r>
        <w:rPr>
          <w:rFonts w:hint="eastAsia" w:ascii="宋体" w:hAnsi="宋体" w:cs="宋体"/>
          <w:color w:val="0000FF"/>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p>
    <w:p w14:paraId="2966777A">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u w:val="none"/>
          <w:lang w:eastAsia="zh-CN"/>
        </w:rPr>
        <w:t>联系方式：</w:t>
      </w:r>
      <w:r>
        <w:rPr>
          <w:rFonts w:hint="eastAsia" w:ascii="宋体" w:hAnsi="宋体" w:cs="宋体"/>
          <w:sz w:val="28"/>
          <w:szCs w:val="28"/>
          <w:highlight w:val="none"/>
          <w:u w:val="single"/>
          <w:lang w:val="en-US" w:eastAsia="zh-CN"/>
        </w:rPr>
        <w:t xml:space="preserve">   </w:t>
      </w:r>
      <w:r>
        <w:rPr>
          <w:rFonts w:hint="eastAsia" w:ascii="宋体" w:hAnsi="宋体" w:cs="宋体"/>
          <w:color w:val="0000FF"/>
          <w:sz w:val="28"/>
          <w:szCs w:val="28"/>
          <w:highlight w:val="none"/>
          <w:u w:val="single"/>
          <w:lang w:val="en-US" w:eastAsia="zh-CN"/>
        </w:rPr>
        <w:t xml:space="preserve"> </w:t>
      </w:r>
      <w:r>
        <w:rPr>
          <w:rFonts w:hint="eastAsia" w:ascii="宋体" w:hAnsi="宋体" w:cs="宋体"/>
          <w:color w:val="0000FF"/>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lang w:val="en-US" w:eastAsia="zh-CN"/>
        </w:rPr>
        <w:t xml:space="preserve">   </w:t>
      </w:r>
      <w:r>
        <w:rPr>
          <w:rFonts w:hint="eastAsia" w:ascii="宋体" w:hAnsi="宋体" w:cs="宋体"/>
          <w:sz w:val="28"/>
          <w:szCs w:val="28"/>
          <w:highlight w:val="none"/>
        </w:rPr>
        <w:t>职务（或职称）</w:t>
      </w:r>
      <w:r>
        <w:rPr>
          <w:rFonts w:hint="eastAsia" w:ascii="宋体" w:hAnsi="宋体" w:cs="宋体"/>
          <w:sz w:val="28"/>
          <w:szCs w:val="28"/>
          <w:highlight w:val="none"/>
          <w:lang w:eastAsia="zh-CN"/>
        </w:rPr>
        <w:t>：</w:t>
      </w:r>
      <w:r>
        <w:rPr>
          <w:rFonts w:hint="eastAsia" w:ascii="宋体" w:hAnsi="宋体" w:cs="宋体"/>
          <w:sz w:val="28"/>
          <w:szCs w:val="28"/>
          <w:highlight w:val="none"/>
          <w:u w:val="single"/>
        </w:rPr>
        <w:t xml:space="preserve">  </w:t>
      </w:r>
      <w:r>
        <w:rPr>
          <w:rFonts w:hint="eastAsia" w:ascii="宋体" w:hAnsi="宋体" w:cs="宋体"/>
          <w:color w:val="0000FF"/>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p>
    <w:p w14:paraId="60044066">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5.发包人工作</w:t>
      </w:r>
    </w:p>
    <w:p w14:paraId="077E72B1">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5.1 发包人应按约定的时间和要求完成以下工作：</w:t>
      </w:r>
    </w:p>
    <w:p w14:paraId="7BD570B2">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（1）施工场地具备施工条件的要求及完成的时间：</w:t>
      </w:r>
      <w:r>
        <w:rPr>
          <w:rFonts w:hint="eastAsia" w:ascii="宋体" w:hAnsi="宋体" w:cs="宋体"/>
          <w:sz w:val="28"/>
          <w:szCs w:val="28"/>
          <w:highlight w:val="none"/>
          <w:u w:val="single"/>
        </w:rPr>
        <w:t>开工3日前完成</w:t>
      </w:r>
    </w:p>
    <w:p w14:paraId="14035E85">
      <w:pPr>
        <w:spacing w:line="500" w:lineRule="exact"/>
        <w:ind w:firstLine="560" w:firstLineChars="200"/>
        <w:rPr>
          <w:rFonts w:hint="eastAsia" w:ascii="宋体" w:hAnsi="宋体" w:eastAsia="宋体" w:cs="宋体"/>
          <w:color w:val="0000FF"/>
          <w:sz w:val="28"/>
          <w:szCs w:val="28"/>
          <w:highlight w:val="none"/>
          <w:lang w:val="en-US" w:eastAsia="zh-CN"/>
        </w:rPr>
      </w:pPr>
      <w:r>
        <w:rPr>
          <w:rFonts w:hint="eastAsia" w:ascii="宋体" w:hAnsi="宋体" w:cs="宋体"/>
          <w:color w:val="000000"/>
          <w:sz w:val="28"/>
          <w:szCs w:val="28"/>
          <w:highlight w:val="none"/>
        </w:rPr>
        <w:t>（2）将施工所需的水、电、电讯线路接至施工场地的时间、地点和供应要求：发包人提供水、电</w:t>
      </w:r>
      <w:r>
        <w:rPr>
          <w:rFonts w:hint="eastAsia" w:ascii="宋体" w:hAnsi="宋体" w:cs="宋体"/>
          <w:color w:val="000000"/>
          <w:sz w:val="28"/>
          <w:szCs w:val="28"/>
          <w:highlight w:val="none"/>
          <w:lang w:eastAsia="zh-CN"/>
        </w:rPr>
        <w:t>，由承包人自行接表计量，并按时交费或由发包人代交；如不接表计量，按有关规定</w:t>
      </w:r>
      <w:r>
        <w:rPr>
          <w:rFonts w:hint="eastAsia" w:ascii="宋体" w:hAnsi="宋体" w:cs="宋体"/>
          <w:color w:val="000000"/>
          <w:sz w:val="28"/>
          <w:szCs w:val="28"/>
          <w:highlight w:val="none"/>
          <w:lang w:val="en-US" w:eastAsia="zh-CN"/>
        </w:rPr>
        <w:t>扣除水电费。</w:t>
      </w:r>
    </w:p>
    <w:p w14:paraId="1D073FEA">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（3）施工场地与公共道路的通道开通时间和要求：</w:t>
      </w:r>
      <w:r>
        <w:rPr>
          <w:rFonts w:hint="eastAsia" w:ascii="宋体" w:hAnsi="宋体" w:cs="宋体"/>
          <w:sz w:val="28"/>
          <w:szCs w:val="28"/>
          <w:highlight w:val="none"/>
          <w:u w:val="single"/>
        </w:rPr>
        <w:t xml:space="preserve">  已开通</w:t>
      </w:r>
    </w:p>
    <w:p w14:paraId="1028FA22">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（4）工程地质和地下管线资料的提供时间：</w:t>
      </w:r>
      <w:r>
        <w:rPr>
          <w:rFonts w:hint="eastAsia" w:ascii="宋体" w:hAnsi="宋体" w:cs="宋体"/>
          <w:sz w:val="28"/>
          <w:szCs w:val="28"/>
          <w:highlight w:val="none"/>
          <w:u w:val="single"/>
        </w:rPr>
        <w:t>开工3日前完成</w:t>
      </w:r>
    </w:p>
    <w:p w14:paraId="301A4A36">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（5）由发包人办理的施工所需证件、批件的名称和完成时间：</w:t>
      </w:r>
      <w:r>
        <w:rPr>
          <w:rFonts w:hint="eastAsia" w:ascii="宋体" w:hAnsi="宋体" w:cs="宋体"/>
          <w:sz w:val="28"/>
          <w:szCs w:val="28"/>
          <w:highlight w:val="none"/>
          <w:u w:val="single"/>
        </w:rPr>
        <w:t>开工3日前</w:t>
      </w:r>
    </w:p>
    <w:p w14:paraId="13A4C076">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（6）水准点与座标控制点交验要求：</w:t>
      </w:r>
      <w:r>
        <w:rPr>
          <w:rFonts w:hint="eastAsia" w:ascii="宋体" w:hAnsi="宋体" w:cs="宋体"/>
          <w:sz w:val="28"/>
          <w:szCs w:val="28"/>
          <w:highlight w:val="none"/>
          <w:u w:val="single"/>
        </w:rPr>
        <w:t xml:space="preserve">按施工图纸  </w:t>
      </w:r>
    </w:p>
    <w:p w14:paraId="22D94712">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（7）图纸会审和设计交底时间</w:t>
      </w:r>
      <w:r>
        <w:rPr>
          <w:rFonts w:hint="eastAsia" w:ascii="宋体" w:hAnsi="宋体" w:cs="宋体"/>
          <w:sz w:val="28"/>
          <w:szCs w:val="28"/>
          <w:highlight w:val="none"/>
          <w:u w:val="single"/>
        </w:rPr>
        <w:t>开工前壹周内</w:t>
      </w:r>
    </w:p>
    <w:p w14:paraId="298002DF">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（8）协调处理施工场地周围地下管线和邻近建筑物、构筑物（含文物保护建筑）、古树名木的保护工作：</w:t>
      </w:r>
      <w:r>
        <w:rPr>
          <w:rFonts w:hint="eastAsia" w:ascii="宋体" w:hAnsi="宋体" w:cs="宋体"/>
          <w:sz w:val="28"/>
          <w:szCs w:val="28"/>
          <w:highlight w:val="none"/>
          <w:u w:val="single"/>
        </w:rPr>
        <w:t>发包人协调，承包人负责该工作，承包人不得损坏建筑物结构及相应管线、设备，任何变动须经发包人同意。</w:t>
      </w:r>
    </w:p>
    <w:p w14:paraId="073D9A72">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（9）双方约定发包人应做的其他工作：</w:t>
      </w:r>
      <w:r>
        <w:rPr>
          <w:rFonts w:hint="eastAsia" w:ascii="宋体" w:hAnsi="宋体" w:cs="宋体"/>
          <w:sz w:val="28"/>
          <w:szCs w:val="28"/>
          <w:highlight w:val="none"/>
          <w:u w:val="single"/>
        </w:rPr>
        <w:t>无</w:t>
      </w:r>
    </w:p>
    <w:p w14:paraId="6EA341A8">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5.2 发包人委托承包人办理的工作：</w:t>
      </w:r>
      <w:r>
        <w:rPr>
          <w:rFonts w:hint="eastAsia" w:ascii="宋体" w:hAnsi="宋体" w:cs="宋体"/>
          <w:sz w:val="28"/>
          <w:szCs w:val="28"/>
          <w:highlight w:val="none"/>
          <w:u w:val="single"/>
        </w:rPr>
        <w:t>双方另行协调</w:t>
      </w:r>
      <w:r>
        <w:rPr>
          <w:rFonts w:hint="eastAsia" w:ascii="宋体" w:hAnsi="宋体" w:cs="宋体"/>
          <w:sz w:val="28"/>
          <w:szCs w:val="28"/>
          <w:highlight w:val="none"/>
        </w:rPr>
        <w:t>。</w:t>
      </w:r>
    </w:p>
    <w:p w14:paraId="22F043D7">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6、承包人工作</w:t>
      </w:r>
    </w:p>
    <w:p w14:paraId="7A346F4C">
      <w:pPr>
        <w:autoSpaceDE w:val="0"/>
        <w:autoSpaceDN w:val="0"/>
        <w:adjustRightInd w:val="0"/>
        <w:spacing w:line="500" w:lineRule="exact"/>
        <w:ind w:right="720" w:firstLine="560" w:firstLineChars="200"/>
        <w:jc w:val="left"/>
        <w:rPr>
          <w:rFonts w:hint="eastAsia" w:ascii="宋体" w:hAnsi="宋体"/>
          <w:sz w:val="28"/>
          <w:szCs w:val="28"/>
          <w:highlight w:val="none"/>
        </w:rPr>
      </w:pPr>
      <w:r>
        <w:rPr>
          <w:rFonts w:hint="eastAsia" w:ascii="宋体" w:hAnsi="宋体"/>
          <w:sz w:val="28"/>
          <w:szCs w:val="28"/>
          <w:highlight w:val="none"/>
        </w:rPr>
        <w:t xml:space="preserve">6.1 承包人应按约定时间和要求，完成以下工作： </w:t>
      </w:r>
    </w:p>
    <w:p w14:paraId="69D150D7">
      <w:pPr>
        <w:autoSpaceDE w:val="0"/>
        <w:autoSpaceDN w:val="0"/>
        <w:adjustRightInd w:val="0"/>
        <w:spacing w:line="500" w:lineRule="exact"/>
        <w:ind w:right="-29" w:firstLine="560" w:firstLineChars="200"/>
        <w:jc w:val="left"/>
        <w:rPr>
          <w:rFonts w:hint="eastAsia" w:ascii="宋体" w:hAnsi="宋体"/>
          <w:sz w:val="28"/>
          <w:szCs w:val="28"/>
          <w:highlight w:val="none"/>
        </w:rPr>
      </w:pPr>
      <w:r>
        <w:rPr>
          <w:rFonts w:hint="eastAsia" w:ascii="宋体" w:hAnsi="宋体"/>
          <w:sz w:val="28"/>
          <w:szCs w:val="28"/>
          <w:highlight w:val="none"/>
        </w:rPr>
        <w:t>（1）需由承包人完成的</w:t>
      </w:r>
      <w:r>
        <w:rPr>
          <w:rFonts w:hint="eastAsia" w:ascii="宋体" w:hAnsi="宋体"/>
          <w:sz w:val="28"/>
          <w:szCs w:val="28"/>
          <w:highlight w:val="none"/>
          <w:lang w:eastAsia="zh-CN"/>
        </w:rPr>
        <w:t>施工组织文件</w:t>
      </w:r>
      <w:r>
        <w:rPr>
          <w:rFonts w:hint="eastAsia" w:ascii="宋体" w:hAnsi="宋体"/>
          <w:sz w:val="28"/>
          <w:szCs w:val="28"/>
          <w:highlight w:val="none"/>
        </w:rPr>
        <w:t>提交时间：</w:t>
      </w:r>
      <w:r>
        <w:rPr>
          <w:rFonts w:hint="eastAsia" w:ascii="宋体" w:hAnsi="宋体"/>
          <w:sz w:val="28"/>
          <w:szCs w:val="28"/>
          <w:highlight w:val="none"/>
          <w:u w:val="single"/>
        </w:rPr>
        <w:t>开工前</w:t>
      </w:r>
      <w:r>
        <w:rPr>
          <w:rFonts w:hint="eastAsia" w:ascii="宋体" w:hAnsi="宋体"/>
          <w:sz w:val="28"/>
          <w:szCs w:val="28"/>
          <w:highlight w:val="none"/>
          <w:u w:val="single"/>
          <w:lang w:eastAsia="zh-CN"/>
        </w:rPr>
        <w:t>五</w:t>
      </w:r>
      <w:r>
        <w:rPr>
          <w:rFonts w:hint="eastAsia" w:ascii="宋体" w:hAnsi="宋体"/>
          <w:sz w:val="28"/>
          <w:szCs w:val="28"/>
          <w:highlight w:val="none"/>
          <w:u w:val="single"/>
        </w:rPr>
        <w:t>日</w:t>
      </w:r>
      <w:r>
        <w:rPr>
          <w:rFonts w:hint="eastAsia" w:ascii="宋体" w:hAnsi="宋体"/>
          <w:sz w:val="28"/>
          <w:szCs w:val="28"/>
          <w:highlight w:val="none"/>
        </w:rPr>
        <w:t>。</w:t>
      </w:r>
    </w:p>
    <w:p w14:paraId="391BEA1C">
      <w:pPr>
        <w:autoSpaceDE w:val="0"/>
        <w:autoSpaceDN w:val="0"/>
        <w:adjustRightInd w:val="0"/>
        <w:spacing w:line="500" w:lineRule="exact"/>
        <w:ind w:right="-29" w:firstLine="560" w:firstLineChars="200"/>
        <w:jc w:val="left"/>
        <w:rPr>
          <w:rFonts w:hint="eastAsia" w:ascii="宋体" w:hAnsi="宋体"/>
          <w:sz w:val="28"/>
          <w:szCs w:val="28"/>
          <w:highlight w:val="none"/>
          <w:u w:val="single"/>
        </w:rPr>
      </w:pPr>
      <w:r>
        <w:rPr>
          <w:rFonts w:hint="eastAsia" w:ascii="宋体" w:hAnsi="宋体"/>
          <w:sz w:val="28"/>
          <w:szCs w:val="28"/>
          <w:highlight w:val="none"/>
        </w:rPr>
        <w:t>（2）承担施工安全保卫工作及非夜间施工照明的责任和要求：</w:t>
      </w:r>
      <w:r>
        <w:rPr>
          <w:rFonts w:hint="eastAsia" w:ascii="宋体" w:hAnsi="宋体"/>
          <w:sz w:val="28"/>
          <w:szCs w:val="28"/>
          <w:highlight w:val="none"/>
          <w:u w:val="single"/>
        </w:rPr>
        <w:t>提供和维修非夜间施工使用的照明，围栏设施，并负责安全保卫，费用由承包人承担 。</w:t>
      </w:r>
    </w:p>
    <w:p w14:paraId="10EE51E8">
      <w:pPr>
        <w:autoSpaceDE w:val="0"/>
        <w:autoSpaceDN w:val="0"/>
        <w:adjustRightInd w:val="0"/>
        <w:spacing w:line="500" w:lineRule="exact"/>
        <w:ind w:right="720" w:firstLine="560" w:firstLineChars="200"/>
        <w:jc w:val="left"/>
        <w:rPr>
          <w:rFonts w:hint="eastAsia" w:ascii="宋体" w:hAnsi="宋体"/>
          <w:sz w:val="28"/>
          <w:szCs w:val="28"/>
          <w:highlight w:val="none"/>
        </w:rPr>
      </w:pPr>
      <w:r>
        <w:rPr>
          <w:rFonts w:hint="eastAsia" w:ascii="宋体" w:hAnsi="宋体"/>
          <w:sz w:val="28"/>
          <w:szCs w:val="28"/>
          <w:highlight w:val="none"/>
        </w:rPr>
        <w:t>（3）向发包人提供的办公和生活房屋及设施的要求：</w:t>
      </w:r>
      <w:r>
        <w:rPr>
          <w:rFonts w:hint="eastAsia" w:ascii="宋体" w:hAnsi="宋体"/>
          <w:sz w:val="28"/>
          <w:szCs w:val="28"/>
          <w:highlight w:val="none"/>
          <w:u w:val="single"/>
        </w:rPr>
        <w:t xml:space="preserve">暂无 </w:t>
      </w:r>
    </w:p>
    <w:p w14:paraId="5B87E688">
      <w:pPr>
        <w:spacing w:line="360" w:lineRule="auto"/>
        <w:ind w:firstLine="588" w:firstLineChars="210"/>
        <w:rPr>
          <w:rFonts w:hint="eastAsia" w:ascii="宋体" w:hAnsi="宋体"/>
          <w:color w:val="000000"/>
          <w:sz w:val="28"/>
          <w:szCs w:val="28"/>
          <w:highlight w:val="none"/>
          <w:u w:val="single"/>
        </w:rPr>
      </w:pPr>
      <w:r>
        <w:rPr>
          <w:rFonts w:hint="eastAsia" w:ascii="宋体" w:hAnsi="宋体"/>
          <w:sz w:val="28"/>
          <w:szCs w:val="28"/>
          <w:highlight w:val="none"/>
        </w:rPr>
        <w:t>（4）需承包人办理的有关施工场地交通、环卫和施工噪音管理等手续：</w:t>
      </w:r>
      <w:r>
        <w:rPr>
          <w:rFonts w:hint="eastAsia" w:ascii="宋体" w:hAnsi="宋体"/>
          <w:kern w:val="0"/>
          <w:sz w:val="28"/>
          <w:szCs w:val="28"/>
          <w:highlight w:val="none"/>
          <w:u w:val="single"/>
        </w:rPr>
        <w:t>施工现场交通和噪音控制严格按照国家有关规定及校园内部管理条例，</w:t>
      </w:r>
      <w:r>
        <w:rPr>
          <w:rFonts w:hint="eastAsia" w:ascii="宋体" w:hAnsi="宋体" w:cs="宋体"/>
          <w:sz w:val="28"/>
          <w:szCs w:val="28"/>
          <w:highlight w:val="none"/>
          <w:u w:val="single"/>
        </w:rPr>
        <w:t>加强人员及施工管理，不得影响发包人的办学活动，</w:t>
      </w:r>
      <w:r>
        <w:rPr>
          <w:rFonts w:hint="eastAsia" w:ascii="宋体" w:hAnsi="宋体"/>
          <w:kern w:val="0"/>
          <w:sz w:val="28"/>
          <w:szCs w:val="28"/>
          <w:highlight w:val="none"/>
          <w:u w:val="single"/>
        </w:rPr>
        <w:t>做到“安全生产，文明施工”</w:t>
      </w:r>
      <w:r>
        <w:rPr>
          <w:rFonts w:hint="eastAsia" w:ascii="宋体" w:hAnsi="宋体"/>
          <w:kern w:val="0"/>
          <w:sz w:val="28"/>
          <w:szCs w:val="28"/>
          <w:highlight w:val="none"/>
          <w:u w:val="single"/>
          <w:lang w:eastAsia="zh-CN"/>
        </w:rPr>
        <w:t>，</w:t>
      </w:r>
      <w:r>
        <w:rPr>
          <w:rFonts w:hint="eastAsia" w:ascii="宋体" w:hAnsi="宋体"/>
          <w:color w:val="000000"/>
          <w:sz w:val="28"/>
          <w:szCs w:val="28"/>
          <w:highlight w:val="none"/>
          <w:u w:val="single"/>
        </w:rPr>
        <w:t>费用由承包人承担。承包人夜间施工，自行办理有关许可证手续，费用由承包人承担。</w:t>
      </w:r>
      <w:r>
        <w:rPr>
          <w:rFonts w:ascii="宋体" w:hAnsi="宋体"/>
          <w:color w:val="000000"/>
          <w:sz w:val="28"/>
          <w:szCs w:val="28"/>
          <w:highlight w:val="none"/>
          <w:u w:val="single"/>
        </w:rPr>
        <w:t xml:space="preserve"> </w:t>
      </w:r>
    </w:p>
    <w:p w14:paraId="5B5BC4E8">
      <w:pPr>
        <w:spacing w:line="360" w:lineRule="auto"/>
        <w:ind w:firstLine="588" w:firstLineChars="210"/>
        <w:rPr>
          <w:rFonts w:hint="eastAsia" w:ascii="宋体" w:hAnsi="宋体"/>
          <w:color w:val="000000"/>
          <w:sz w:val="28"/>
          <w:szCs w:val="28"/>
          <w:highlight w:val="none"/>
          <w:u w:val="single"/>
        </w:rPr>
      </w:pPr>
      <w:r>
        <w:rPr>
          <w:rFonts w:hint="eastAsia" w:ascii="宋体" w:hAnsi="宋体"/>
          <w:color w:val="000000"/>
          <w:sz w:val="28"/>
          <w:szCs w:val="28"/>
          <w:highlight w:val="none"/>
        </w:rPr>
        <w:t>（5）已完工程成品保护的特殊要求及费用承担：</w:t>
      </w:r>
      <w:r>
        <w:rPr>
          <w:rFonts w:hint="eastAsia" w:ascii="宋体" w:hAnsi="宋体"/>
          <w:color w:val="000000"/>
          <w:sz w:val="28"/>
          <w:szCs w:val="28"/>
          <w:highlight w:val="none"/>
          <w:u w:val="single"/>
        </w:rPr>
        <w:t>已竣工工程未交付发包人之前，承包人按通用条款及专用条款约定负责已完工程的保护工作，保护期间发生损坏的，承包人自费予以修复；发包人要求承包人采取特殊措施保护的，发包人应相应追加合同价款。</w:t>
      </w:r>
    </w:p>
    <w:p w14:paraId="0555E8AC">
      <w:pPr>
        <w:autoSpaceDE w:val="0"/>
        <w:autoSpaceDN w:val="0"/>
        <w:adjustRightInd w:val="0"/>
        <w:spacing w:line="500" w:lineRule="exact"/>
        <w:ind w:right="-29" w:firstLine="560" w:firstLineChars="200"/>
        <w:jc w:val="left"/>
        <w:rPr>
          <w:rFonts w:hint="eastAsia" w:ascii="宋体" w:hAnsi="宋体"/>
          <w:sz w:val="28"/>
          <w:szCs w:val="28"/>
          <w:highlight w:val="none"/>
        </w:rPr>
      </w:pPr>
      <w:r>
        <w:rPr>
          <w:rFonts w:hint="eastAsia" w:ascii="宋体" w:hAnsi="宋体"/>
          <w:sz w:val="28"/>
          <w:szCs w:val="28"/>
          <w:highlight w:val="none"/>
        </w:rPr>
        <w:t>（6）施工场地周围地下管线和邻近建筑物、构筑物（含文物保护建筑）、古树名木的保护要求及费用承担：</w:t>
      </w:r>
      <w:r>
        <w:rPr>
          <w:rFonts w:hint="eastAsia" w:ascii="宋体" w:hAnsi="宋体"/>
          <w:sz w:val="28"/>
          <w:szCs w:val="28"/>
          <w:highlight w:val="none"/>
          <w:u w:val="single"/>
        </w:rPr>
        <w:t>承包人施工时应探明并负责保护且承担费用，施工时如损坏管线（含地下或预埋管线）、地上高压线、电线、本建筑物基础及主体结构、现场原有设施设备、邻近建筑物、构筑物等设施所发生责任及费用由承包人承担，任何变动须经</w:t>
      </w:r>
      <w:r>
        <w:rPr>
          <w:rFonts w:hint="eastAsia" w:ascii="宋体" w:hAnsi="宋体"/>
          <w:sz w:val="28"/>
          <w:szCs w:val="28"/>
          <w:highlight w:val="none"/>
          <w:u w:val="single"/>
          <w:lang w:eastAsia="zh-CN"/>
        </w:rPr>
        <w:t>发</w:t>
      </w:r>
      <w:r>
        <w:rPr>
          <w:rFonts w:hint="eastAsia" w:ascii="宋体" w:hAnsi="宋体"/>
          <w:sz w:val="28"/>
          <w:szCs w:val="28"/>
          <w:highlight w:val="none"/>
          <w:u w:val="single"/>
        </w:rPr>
        <w:t>包人同意</w:t>
      </w:r>
      <w:r>
        <w:rPr>
          <w:rFonts w:hint="eastAsia" w:ascii="宋体" w:hAnsi="宋体"/>
          <w:sz w:val="28"/>
          <w:szCs w:val="28"/>
          <w:highlight w:val="none"/>
        </w:rPr>
        <w:t xml:space="preserve">。 </w:t>
      </w:r>
    </w:p>
    <w:p w14:paraId="4F97D3B5">
      <w:pPr>
        <w:spacing w:line="360" w:lineRule="auto"/>
        <w:ind w:firstLine="588" w:firstLineChars="210"/>
        <w:rPr>
          <w:rFonts w:hint="eastAsia" w:ascii="宋体" w:hAnsi="宋体"/>
          <w:sz w:val="28"/>
          <w:szCs w:val="28"/>
          <w:highlight w:val="none"/>
        </w:rPr>
      </w:pPr>
      <w:r>
        <w:rPr>
          <w:rFonts w:hint="eastAsia" w:ascii="宋体" w:hAnsi="宋体"/>
          <w:sz w:val="28"/>
          <w:szCs w:val="28"/>
          <w:highlight w:val="none"/>
        </w:rPr>
        <w:t>（7）施工场清洁卫生的要求：</w:t>
      </w:r>
      <w:r>
        <w:rPr>
          <w:rFonts w:hint="eastAsia" w:ascii="宋体" w:hAnsi="宋体"/>
          <w:sz w:val="28"/>
          <w:szCs w:val="28"/>
          <w:highlight w:val="none"/>
          <w:u w:val="single"/>
        </w:rPr>
        <w:t>保证施工场地清洁，符合环境卫生管理的相关规定，交工前免费清理现场，做到工完场洁</w:t>
      </w:r>
      <w:r>
        <w:rPr>
          <w:rFonts w:hint="eastAsia" w:ascii="宋体" w:hAnsi="宋体"/>
          <w:sz w:val="28"/>
          <w:szCs w:val="28"/>
          <w:highlight w:val="none"/>
          <w:u w:val="single"/>
          <w:lang w:eastAsia="zh-CN"/>
        </w:rPr>
        <w:t>。</w:t>
      </w:r>
      <w:r>
        <w:rPr>
          <w:rFonts w:hint="eastAsia" w:ascii="宋体" w:hAnsi="宋体"/>
          <w:color w:val="000000"/>
          <w:sz w:val="28"/>
          <w:szCs w:val="28"/>
          <w:highlight w:val="none"/>
          <w:u w:val="single"/>
        </w:rPr>
        <w:t>由于未及时清运，影响学校生活教学秩序的，发包人有权进行清理，费用由承包人负担。</w:t>
      </w:r>
      <w:r>
        <w:rPr>
          <w:rFonts w:ascii="宋体" w:hAnsi="宋体"/>
          <w:color w:val="000000"/>
          <w:sz w:val="28"/>
          <w:szCs w:val="28"/>
          <w:highlight w:val="none"/>
          <w:u w:val="single"/>
        </w:rPr>
        <w:t xml:space="preserve"> </w:t>
      </w:r>
    </w:p>
    <w:p w14:paraId="58F9C4B6">
      <w:pPr>
        <w:spacing w:line="50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8）承包人应遵守工程建设安全生产有关管理规定（特别是相关特殊作业的相关安全规范），按规定提供劳动保护条件，严格按安全标准组织施工，布置警示标志及设施，并随时接受行业安全检查人员依法实施的监督检查，采取必要的安全防护措施，消除事故隐患。因施工、坠落物等造成的安全事故、人身伤害、财产损害的法律责任及由此产生的处罚、赔偿、费用等，均由承包人承担。</w:t>
      </w:r>
      <w:r>
        <w:rPr>
          <w:rFonts w:hint="eastAsia" w:ascii="宋体" w:hAnsi="宋体" w:cs="宋体"/>
          <w:sz w:val="28"/>
          <w:szCs w:val="28"/>
          <w:highlight w:val="none"/>
          <w:lang w:eastAsia="zh-CN"/>
        </w:rPr>
        <w:t>（安全责任详见附件</w:t>
      </w:r>
      <w:r>
        <w:rPr>
          <w:rFonts w:hint="eastAsia" w:ascii="宋体" w:hAnsi="宋体" w:cs="宋体"/>
          <w:sz w:val="28"/>
          <w:szCs w:val="28"/>
          <w:highlight w:val="none"/>
          <w:lang w:val="en-US" w:eastAsia="zh-CN"/>
        </w:rPr>
        <w:t>2）</w:t>
      </w:r>
    </w:p>
    <w:p w14:paraId="6F41621F">
      <w:pPr>
        <w:spacing w:line="360" w:lineRule="auto"/>
        <w:ind w:firstLine="560" w:firstLineChars="200"/>
        <w:jc w:val="left"/>
        <w:rPr>
          <w:rFonts w:hint="default" w:ascii="宋体" w:hAnsi="宋体" w:eastAsia="宋体" w:cs="宋体"/>
          <w:sz w:val="28"/>
          <w:szCs w:val="28"/>
          <w:highlight w:val="none"/>
          <w:u w:val="single"/>
          <w:lang w:val="en-US" w:eastAsia="zh-CN"/>
        </w:rPr>
      </w:pP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9）</w:t>
      </w:r>
      <w:r>
        <w:rPr>
          <w:rFonts w:hAnsi="宋体"/>
          <w:b w:val="0"/>
          <w:bCs w:val="0"/>
          <w:color w:val="000000"/>
          <w:sz w:val="28"/>
          <w:szCs w:val="28"/>
          <w:highlight w:val="none"/>
        </w:rPr>
        <w:t>履约</w:t>
      </w:r>
      <w:r>
        <w:rPr>
          <w:rFonts w:hint="eastAsia" w:hAnsi="宋体"/>
          <w:b w:val="0"/>
          <w:bCs w:val="0"/>
          <w:color w:val="000000"/>
          <w:sz w:val="28"/>
          <w:szCs w:val="28"/>
          <w:highlight w:val="none"/>
        </w:rPr>
        <w:t>保证金</w:t>
      </w:r>
      <w:r>
        <w:rPr>
          <w:rFonts w:hint="eastAsia" w:hAnsi="宋体"/>
          <w:b w:val="0"/>
          <w:bCs w:val="0"/>
          <w:color w:val="000000"/>
          <w:sz w:val="28"/>
          <w:szCs w:val="28"/>
          <w:highlight w:val="none"/>
          <w:lang w:eastAsia="zh-CN"/>
        </w:rPr>
        <w:t>：</w:t>
      </w:r>
      <w:r>
        <w:rPr>
          <w:rFonts w:hint="eastAsia" w:hAnsi="宋体"/>
          <w:b w:val="0"/>
          <w:bCs w:val="0"/>
          <w:color w:val="000000"/>
          <w:sz w:val="28"/>
          <w:szCs w:val="28"/>
          <w:highlight w:val="none"/>
          <w:u w:val="single"/>
          <w:lang w:eastAsia="zh-CN"/>
        </w:rPr>
        <w:t>承包人</w:t>
      </w:r>
      <w:r>
        <w:rPr>
          <w:rFonts w:hint="eastAsia" w:hAnsi="宋体"/>
          <w:color w:val="000000"/>
          <w:sz w:val="28"/>
          <w:szCs w:val="28"/>
          <w:highlight w:val="none"/>
          <w:u w:val="single"/>
          <w:lang w:eastAsia="zh-CN"/>
        </w:rPr>
        <w:t>必须提供</w:t>
      </w:r>
      <w:r>
        <w:rPr>
          <w:rFonts w:hAnsi="宋体"/>
          <w:color w:val="000000"/>
          <w:sz w:val="28"/>
          <w:szCs w:val="28"/>
          <w:highlight w:val="none"/>
          <w:u w:val="single"/>
        </w:rPr>
        <w:t>履约</w:t>
      </w:r>
      <w:r>
        <w:rPr>
          <w:rFonts w:hint="eastAsia" w:hAnsi="宋体"/>
          <w:color w:val="000000"/>
          <w:sz w:val="28"/>
          <w:szCs w:val="28"/>
          <w:highlight w:val="none"/>
          <w:u w:val="single"/>
          <w:lang w:eastAsia="zh-CN"/>
        </w:rPr>
        <w:t>保证金，</w:t>
      </w:r>
      <w:r>
        <w:rPr>
          <w:rFonts w:hAnsi="宋体"/>
          <w:color w:val="000000"/>
          <w:sz w:val="28"/>
          <w:szCs w:val="28"/>
          <w:highlight w:val="none"/>
          <w:u w:val="single"/>
        </w:rPr>
        <w:t>承包人在收到</w:t>
      </w:r>
      <w:r>
        <w:rPr>
          <w:rFonts w:hint="eastAsia" w:hAnsi="宋体"/>
          <w:color w:val="000000"/>
          <w:sz w:val="28"/>
          <w:szCs w:val="28"/>
          <w:highlight w:val="none"/>
          <w:u w:val="single"/>
          <w:lang w:eastAsia="zh-CN"/>
        </w:rPr>
        <w:t>成交通知书</w:t>
      </w:r>
      <w:r>
        <w:rPr>
          <w:rFonts w:hAnsi="宋体"/>
          <w:color w:val="000000"/>
          <w:sz w:val="28"/>
          <w:szCs w:val="28"/>
          <w:highlight w:val="none"/>
          <w:u w:val="single"/>
        </w:rPr>
        <w:t>后，须在</w:t>
      </w:r>
      <w:r>
        <w:rPr>
          <w:rFonts w:hint="eastAsia"/>
          <w:color w:val="000000"/>
          <w:sz w:val="28"/>
          <w:szCs w:val="28"/>
          <w:highlight w:val="none"/>
          <w:u w:val="single"/>
        </w:rPr>
        <w:t>15</w:t>
      </w:r>
      <w:r>
        <w:rPr>
          <w:rFonts w:hAnsi="宋体"/>
          <w:color w:val="000000"/>
          <w:sz w:val="28"/>
          <w:szCs w:val="28"/>
          <w:highlight w:val="none"/>
          <w:u w:val="single"/>
        </w:rPr>
        <w:t>日内向发包人提交合同价款扣除发包人材料</w:t>
      </w:r>
      <w:r>
        <w:rPr>
          <w:rFonts w:hint="eastAsia" w:hAnsi="宋体"/>
          <w:color w:val="000000"/>
          <w:sz w:val="28"/>
          <w:szCs w:val="28"/>
          <w:highlight w:val="none"/>
          <w:u w:val="single"/>
        </w:rPr>
        <w:t>设备</w:t>
      </w:r>
      <w:r>
        <w:rPr>
          <w:rFonts w:hAnsi="宋体"/>
          <w:color w:val="000000"/>
          <w:sz w:val="28"/>
          <w:szCs w:val="28"/>
          <w:highlight w:val="none"/>
          <w:u w:val="single"/>
        </w:rPr>
        <w:t>价款、暂估专业工程、暂列金额后的</w:t>
      </w:r>
      <w:r>
        <w:rPr>
          <w:rFonts w:hint="eastAsia"/>
          <w:color w:val="000000"/>
          <w:sz w:val="28"/>
          <w:szCs w:val="28"/>
          <w:highlight w:val="none"/>
          <w:u w:val="single"/>
          <w:lang w:val="en-US" w:eastAsia="zh-CN"/>
        </w:rPr>
        <w:t>5</w:t>
      </w:r>
      <w:r>
        <w:rPr>
          <w:color w:val="000000"/>
          <w:sz w:val="28"/>
          <w:szCs w:val="28"/>
          <w:highlight w:val="none"/>
          <w:u w:val="single"/>
        </w:rPr>
        <w:t>%</w:t>
      </w:r>
      <w:r>
        <w:rPr>
          <w:rFonts w:hAnsi="宋体"/>
          <w:color w:val="000000"/>
          <w:sz w:val="28"/>
          <w:szCs w:val="28"/>
          <w:highlight w:val="none"/>
          <w:u w:val="single"/>
        </w:rPr>
        <w:t>的履约担保</w:t>
      </w:r>
      <w:r>
        <w:rPr>
          <w:rFonts w:hint="eastAsia" w:hAnsi="宋体"/>
          <w:color w:val="000000"/>
          <w:sz w:val="28"/>
          <w:szCs w:val="28"/>
          <w:highlight w:val="none"/>
          <w:u w:val="single"/>
        </w:rPr>
        <w:t>（</w:t>
      </w:r>
      <w:r>
        <w:rPr>
          <w:rFonts w:hint="eastAsia" w:hAnsi="宋体"/>
          <w:color w:val="000000"/>
          <w:sz w:val="28"/>
          <w:szCs w:val="28"/>
          <w:highlight w:val="none"/>
          <w:u w:val="single"/>
          <w:lang w:eastAsia="zh-CN"/>
        </w:rPr>
        <w:t>履约保证金</w:t>
      </w:r>
      <w:r>
        <w:rPr>
          <w:rFonts w:hint="eastAsia" w:hAnsi="宋体"/>
          <w:color w:val="000000"/>
          <w:sz w:val="28"/>
          <w:szCs w:val="28"/>
          <w:highlight w:val="none"/>
          <w:u w:val="single"/>
        </w:rPr>
        <w:t>格式见合同附件</w:t>
      </w:r>
      <w:r>
        <w:rPr>
          <w:rFonts w:hint="eastAsia" w:hAnsi="宋体"/>
          <w:color w:val="000000"/>
          <w:sz w:val="28"/>
          <w:szCs w:val="28"/>
          <w:highlight w:val="none"/>
          <w:u w:val="single"/>
          <w:lang w:val="en-US" w:eastAsia="zh-CN"/>
        </w:rPr>
        <w:t>4</w:t>
      </w:r>
      <w:r>
        <w:rPr>
          <w:rFonts w:hint="eastAsia" w:hAnsi="宋体"/>
          <w:color w:val="000000"/>
          <w:sz w:val="28"/>
          <w:szCs w:val="28"/>
          <w:highlight w:val="none"/>
          <w:u w:val="single"/>
        </w:rPr>
        <w:t>）</w:t>
      </w:r>
      <w:r>
        <w:rPr>
          <w:rFonts w:hint="eastAsia" w:hAnsi="宋体"/>
          <w:color w:val="000000"/>
          <w:sz w:val="28"/>
          <w:szCs w:val="28"/>
          <w:highlight w:val="none"/>
          <w:u w:val="single"/>
          <w:lang w:eastAsia="zh-CN"/>
        </w:rPr>
        <w:t>，</w:t>
      </w:r>
      <w:r>
        <w:rPr>
          <w:rFonts w:hint="eastAsia"/>
          <w:sz w:val="28"/>
          <w:szCs w:val="28"/>
          <w:highlight w:val="none"/>
          <w:u w:val="single"/>
        </w:rPr>
        <w:t>否则</w:t>
      </w:r>
      <w:r>
        <w:rPr>
          <w:rFonts w:hint="eastAsia"/>
          <w:sz w:val="28"/>
          <w:szCs w:val="28"/>
          <w:highlight w:val="none"/>
          <w:u w:val="single"/>
          <w:lang w:eastAsia="zh-CN"/>
        </w:rPr>
        <w:t>采购人</w:t>
      </w:r>
      <w:r>
        <w:rPr>
          <w:rFonts w:hint="eastAsia"/>
          <w:sz w:val="28"/>
          <w:szCs w:val="28"/>
          <w:highlight w:val="none"/>
          <w:u w:val="single"/>
        </w:rPr>
        <w:t>可以取消其中标资格</w:t>
      </w:r>
      <w:r>
        <w:rPr>
          <w:rFonts w:hAnsi="宋体"/>
          <w:color w:val="000000"/>
          <w:sz w:val="28"/>
          <w:szCs w:val="28"/>
          <w:highlight w:val="none"/>
          <w:u w:val="single"/>
        </w:rPr>
        <w:t>。</w:t>
      </w:r>
      <w:r>
        <w:rPr>
          <w:rFonts w:hAnsi="宋体"/>
          <w:sz w:val="28"/>
          <w:szCs w:val="28"/>
          <w:highlight w:val="none"/>
          <w:u w:val="single"/>
        </w:rPr>
        <w:t>履约担保</w:t>
      </w:r>
      <w:bookmarkStart w:id="2" w:name="EBa1a3fa7a636047ba9bd424a3ec3ebf1f"/>
      <w:r>
        <w:rPr>
          <w:rFonts w:hint="eastAsia" w:hAnsi="宋体"/>
          <w:sz w:val="28"/>
          <w:szCs w:val="28"/>
          <w:highlight w:val="none"/>
          <w:u w:val="single"/>
          <w:lang w:eastAsia="zh-CN"/>
        </w:rPr>
        <w:t>可以</w:t>
      </w:r>
      <w:r>
        <w:rPr>
          <w:rFonts w:hint="eastAsia" w:hAnsi="宋体"/>
          <w:sz w:val="28"/>
          <w:szCs w:val="28"/>
          <w:highlight w:val="none"/>
          <w:u w:val="single"/>
        </w:rPr>
        <w:t>现金、银行保函、工程担保或保证保险等形式</w:t>
      </w:r>
      <w:bookmarkEnd w:id="2"/>
      <w:r>
        <w:rPr>
          <w:rFonts w:hint="eastAsia" w:hAnsi="宋体"/>
          <w:sz w:val="28"/>
          <w:szCs w:val="28"/>
          <w:highlight w:val="none"/>
          <w:u w:val="single"/>
          <w:lang w:eastAsia="zh-CN"/>
        </w:rPr>
        <w:t>，</w:t>
      </w:r>
      <w:r>
        <w:rPr>
          <w:rFonts w:hAnsi="宋体"/>
          <w:color w:val="000000"/>
          <w:sz w:val="28"/>
          <w:szCs w:val="28"/>
          <w:highlight w:val="none"/>
          <w:u w:val="single"/>
        </w:rPr>
        <w:t>履约担保的有效期应当自本合同生效之日起至发包人签认并向承包人出具</w:t>
      </w:r>
      <w:r>
        <w:rPr>
          <w:rFonts w:hint="eastAsia" w:ascii="宋体" w:hAnsi="宋体"/>
          <w:sz w:val="28"/>
          <w:szCs w:val="28"/>
          <w:highlight w:val="none"/>
          <w:u w:val="single"/>
        </w:rPr>
        <w:t>《建设工程竣工验收报告》</w:t>
      </w:r>
      <w:r>
        <w:rPr>
          <w:rFonts w:hAnsi="宋体"/>
          <w:color w:val="000000"/>
          <w:sz w:val="28"/>
          <w:szCs w:val="28"/>
          <w:highlight w:val="none"/>
          <w:u w:val="single"/>
        </w:rPr>
        <w:t>之日止。如果承包人无法获得一份不带具体截止日期的担保，履约担保中应当有</w:t>
      </w:r>
      <w:r>
        <w:rPr>
          <w:color w:val="000000"/>
          <w:sz w:val="28"/>
          <w:szCs w:val="28"/>
          <w:highlight w:val="none"/>
          <w:u w:val="single"/>
        </w:rPr>
        <w:t>“</w:t>
      </w:r>
      <w:r>
        <w:rPr>
          <w:rFonts w:hAnsi="宋体"/>
          <w:color w:val="000000"/>
          <w:sz w:val="28"/>
          <w:szCs w:val="28"/>
          <w:highlight w:val="none"/>
          <w:u w:val="single"/>
        </w:rPr>
        <w:t>变更工程竣工日期的，保证期间按照变更后的竣工日期做相应调整</w:t>
      </w:r>
      <w:r>
        <w:rPr>
          <w:color w:val="000000"/>
          <w:sz w:val="28"/>
          <w:szCs w:val="28"/>
          <w:highlight w:val="none"/>
          <w:u w:val="single"/>
        </w:rPr>
        <w:t>”</w:t>
      </w:r>
      <w:r>
        <w:rPr>
          <w:rFonts w:hAnsi="宋体"/>
          <w:color w:val="000000"/>
          <w:sz w:val="28"/>
          <w:szCs w:val="28"/>
          <w:highlight w:val="none"/>
          <w:u w:val="single"/>
        </w:rPr>
        <w:t>或类似约定的条款。工程竣工验收合格并对验收发现的问题完成整改后的</w:t>
      </w:r>
      <w:r>
        <w:rPr>
          <w:color w:val="000000"/>
          <w:sz w:val="28"/>
          <w:szCs w:val="28"/>
          <w:highlight w:val="none"/>
          <w:u w:val="single"/>
        </w:rPr>
        <w:t>7</w:t>
      </w:r>
      <w:r>
        <w:rPr>
          <w:rFonts w:hAnsi="宋体"/>
          <w:color w:val="000000"/>
          <w:sz w:val="28"/>
          <w:szCs w:val="28"/>
          <w:highlight w:val="none"/>
          <w:u w:val="single"/>
        </w:rPr>
        <w:t>个日历天内，</w:t>
      </w:r>
      <w:r>
        <w:rPr>
          <w:rFonts w:hint="eastAsia" w:hAnsi="宋体"/>
          <w:color w:val="000000"/>
          <w:sz w:val="28"/>
          <w:szCs w:val="28"/>
          <w:highlight w:val="none"/>
          <w:u w:val="single"/>
        </w:rPr>
        <w:t>发包人</w:t>
      </w:r>
      <w:r>
        <w:rPr>
          <w:rFonts w:hint="eastAsia" w:hAnsi="宋体"/>
          <w:color w:val="000000"/>
          <w:sz w:val="28"/>
          <w:szCs w:val="28"/>
          <w:highlight w:val="none"/>
          <w:u w:val="single"/>
          <w:lang w:eastAsia="zh-CN"/>
        </w:rPr>
        <w:t>解除</w:t>
      </w:r>
      <w:r>
        <w:rPr>
          <w:rFonts w:hAnsi="宋体"/>
          <w:color w:val="000000"/>
          <w:sz w:val="28"/>
          <w:szCs w:val="28"/>
          <w:highlight w:val="none"/>
          <w:u w:val="single"/>
        </w:rPr>
        <w:t>履约</w:t>
      </w:r>
      <w:r>
        <w:rPr>
          <w:rFonts w:hint="eastAsia" w:hAnsi="宋体"/>
          <w:color w:val="000000"/>
          <w:sz w:val="28"/>
          <w:szCs w:val="28"/>
          <w:highlight w:val="none"/>
          <w:u w:val="single"/>
        </w:rPr>
        <w:t>保证</w:t>
      </w:r>
      <w:r>
        <w:rPr>
          <w:rFonts w:hAnsi="宋体"/>
          <w:color w:val="000000"/>
          <w:sz w:val="28"/>
          <w:szCs w:val="28"/>
          <w:highlight w:val="none"/>
          <w:u w:val="single"/>
        </w:rPr>
        <w:t>金</w:t>
      </w:r>
      <w:r>
        <w:rPr>
          <w:rFonts w:hint="eastAsia" w:hAnsi="宋体"/>
          <w:color w:val="000000"/>
          <w:sz w:val="28"/>
          <w:szCs w:val="28"/>
          <w:highlight w:val="none"/>
          <w:u w:val="single"/>
        </w:rPr>
        <w:t>（无息）</w:t>
      </w:r>
      <w:r>
        <w:rPr>
          <w:rFonts w:hAnsi="宋体"/>
          <w:color w:val="000000"/>
          <w:sz w:val="28"/>
          <w:szCs w:val="28"/>
          <w:highlight w:val="none"/>
          <w:u w:val="single"/>
        </w:rPr>
        <w:t>退还给承包人。</w:t>
      </w:r>
    </w:p>
    <w:p w14:paraId="39B608F2">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三、施工组织设计和工期</w:t>
      </w:r>
    </w:p>
    <w:p w14:paraId="7E6A65AD">
      <w:pPr>
        <w:autoSpaceDE w:val="0"/>
        <w:autoSpaceDN w:val="0"/>
        <w:adjustRightInd w:val="0"/>
        <w:spacing w:line="500" w:lineRule="exact"/>
        <w:ind w:right="720" w:firstLine="560" w:firstLineChars="200"/>
        <w:jc w:val="left"/>
        <w:rPr>
          <w:rFonts w:hint="eastAsia" w:ascii="宋体" w:hAnsi="宋体"/>
          <w:b/>
          <w:bCs/>
          <w:kern w:val="0"/>
          <w:sz w:val="28"/>
          <w:szCs w:val="28"/>
          <w:highlight w:val="none"/>
        </w:rPr>
      </w:pPr>
      <w:r>
        <w:rPr>
          <w:rFonts w:hint="eastAsia" w:ascii="宋体" w:hAnsi="宋体"/>
          <w:kern w:val="0"/>
          <w:sz w:val="28"/>
          <w:szCs w:val="28"/>
          <w:highlight w:val="none"/>
        </w:rPr>
        <w:t>7</w:t>
      </w:r>
      <w:r>
        <w:rPr>
          <w:rFonts w:hint="eastAsia" w:ascii="宋体" w:hAnsi="宋体"/>
          <w:b/>
          <w:bCs/>
          <w:kern w:val="0"/>
          <w:sz w:val="28"/>
          <w:szCs w:val="28"/>
          <w:highlight w:val="none"/>
        </w:rPr>
        <w:t>.</w:t>
      </w:r>
      <w:r>
        <w:rPr>
          <w:rFonts w:hint="eastAsia" w:ascii="宋体" w:hAnsi="宋体" w:cs="宋体"/>
          <w:b/>
          <w:bCs/>
          <w:sz w:val="28"/>
          <w:szCs w:val="28"/>
          <w:highlight w:val="none"/>
        </w:rPr>
        <w:t>施工组织设计</w:t>
      </w:r>
    </w:p>
    <w:p w14:paraId="360543EA">
      <w:pPr>
        <w:autoSpaceDE w:val="0"/>
        <w:autoSpaceDN w:val="0"/>
        <w:adjustRightInd w:val="0"/>
        <w:spacing w:line="500" w:lineRule="exact"/>
        <w:ind w:right="-29" w:firstLine="560" w:firstLineChars="200"/>
        <w:jc w:val="left"/>
        <w:rPr>
          <w:rFonts w:hint="eastAsia" w:ascii="宋体" w:hAnsi="宋体"/>
          <w:sz w:val="28"/>
          <w:szCs w:val="28"/>
          <w:highlight w:val="none"/>
        </w:rPr>
      </w:pPr>
      <w:r>
        <w:rPr>
          <w:rFonts w:hint="eastAsia" w:ascii="宋体" w:hAnsi="宋体"/>
          <w:sz w:val="28"/>
          <w:szCs w:val="28"/>
          <w:highlight w:val="none"/>
          <w:lang w:val="en-US" w:eastAsia="zh-CN"/>
        </w:rPr>
        <w:t>7.1</w:t>
      </w:r>
      <w:r>
        <w:rPr>
          <w:rFonts w:hint="eastAsia" w:ascii="宋体" w:hAnsi="宋体"/>
          <w:sz w:val="28"/>
          <w:szCs w:val="28"/>
          <w:highlight w:val="none"/>
        </w:rPr>
        <w:t>需由承包人完成的</w:t>
      </w:r>
      <w:r>
        <w:rPr>
          <w:rFonts w:hint="eastAsia" w:ascii="宋体" w:hAnsi="宋体"/>
          <w:sz w:val="28"/>
          <w:szCs w:val="28"/>
          <w:highlight w:val="none"/>
          <w:lang w:eastAsia="zh-CN"/>
        </w:rPr>
        <w:t>施工组织文件</w:t>
      </w:r>
      <w:r>
        <w:rPr>
          <w:rFonts w:hint="eastAsia" w:ascii="宋体" w:hAnsi="宋体"/>
          <w:sz w:val="28"/>
          <w:szCs w:val="28"/>
          <w:highlight w:val="none"/>
        </w:rPr>
        <w:t>提交时间：</w:t>
      </w:r>
      <w:r>
        <w:rPr>
          <w:rFonts w:hint="eastAsia" w:ascii="宋体" w:hAnsi="宋体"/>
          <w:sz w:val="28"/>
          <w:szCs w:val="28"/>
          <w:highlight w:val="none"/>
          <w:u w:val="single"/>
        </w:rPr>
        <w:t>开工前</w:t>
      </w:r>
      <w:r>
        <w:rPr>
          <w:rFonts w:hint="eastAsia" w:ascii="宋体" w:hAnsi="宋体"/>
          <w:sz w:val="28"/>
          <w:szCs w:val="28"/>
          <w:highlight w:val="none"/>
          <w:u w:val="single"/>
          <w:lang w:eastAsia="zh-CN"/>
        </w:rPr>
        <w:t>五</w:t>
      </w:r>
      <w:r>
        <w:rPr>
          <w:rFonts w:hint="eastAsia" w:ascii="宋体" w:hAnsi="宋体"/>
          <w:sz w:val="28"/>
          <w:szCs w:val="28"/>
          <w:highlight w:val="none"/>
          <w:u w:val="single"/>
        </w:rPr>
        <w:t>日</w:t>
      </w:r>
      <w:r>
        <w:rPr>
          <w:rFonts w:hint="eastAsia" w:ascii="宋体" w:hAnsi="宋体"/>
          <w:sz w:val="28"/>
          <w:szCs w:val="28"/>
          <w:highlight w:val="none"/>
        </w:rPr>
        <w:t>。</w:t>
      </w:r>
    </w:p>
    <w:p w14:paraId="3D5835E1">
      <w:pPr>
        <w:autoSpaceDE w:val="0"/>
        <w:autoSpaceDN w:val="0"/>
        <w:adjustRightInd w:val="0"/>
        <w:spacing w:line="500" w:lineRule="exact"/>
        <w:ind w:right="720" w:firstLine="560" w:firstLineChars="200"/>
        <w:jc w:val="left"/>
        <w:rPr>
          <w:rFonts w:hint="eastAsia" w:ascii="宋体" w:hAnsi="宋体"/>
          <w:b/>
          <w:bCs/>
          <w:kern w:val="0"/>
          <w:sz w:val="28"/>
          <w:szCs w:val="28"/>
          <w:highlight w:val="none"/>
        </w:rPr>
      </w:pPr>
      <w:r>
        <w:rPr>
          <w:rFonts w:hint="eastAsia" w:ascii="宋体" w:hAnsi="宋体"/>
          <w:kern w:val="0"/>
          <w:sz w:val="28"/>
          <w:szCs w:val="28"/>
          <w:highlight w:val="none"/>
        </w:rPr>
        <w:t>8</w:t>
      </w:r>
      <w:r>
        <w:rPr>
          <w:rFonts w:hint="eastAsia" w:ascii="宋体" w:hAnsi="宋体"/>
          <w:b/>
          <w:bCs/>
          <w:kern w:val="0"/>
          <w:sz w:val="28"/>
          <w:szCs w:val="28"/>
          <w:highlight w:val="none"/>
        </w:rPr>
        <w:t>. 工期</w:t>
      </w:r>
    </w:p>
    <w:p w14:paraId="3CE2ABB6">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8.</w:t>
      </w:r>
      <w:r>
        <w:rPr>
          <w:rFonts w:hint="eastAsia" w:ascii="宋体" w:hAnsi="宋体" w:cs="宋体"/>
          <w:sz w:val="28"/>
          <w:szCs w:val="28"/>
          <w:highlight w:val="none"/>
          <w:lang w:val="en-US" w:eastAsia="zh-CN"/>
        </w:rPr>
        <w:t>1</w:t>
      </w:r>
      <w:r>
        <w:rPr>
          <w:rFonts w:hint="eastAsia" w:ascii="宋体" w:hAnsi="宋体" w:cs="宋体"/>
          <w:sz w:val="28"/>
          <w:szCs w:val="28"/>
          <w:highlight w:val="none"/>
        </w:rPr>
        <w:t xml:space="preserve"> 对以下原因造成工期延误；经工程师确认，工期相应顺延：按通用条款第13条执行。</w:t>
      </w:r>
    </w:p>
    <w:p w14:paraId="7E3152CB">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8.</w:t>
      </w:r>
      <w:r>
        <w:rPr>
          <w:rFonts w:hint="eastAsia" w:ascii="宋体" w:hAnsi="宋体" w:cs="宋体"/>
          <w:sz w:val="28"/>
          <w:szCs w:val="28"/>
          <w:highlight w:val="none"/>
          <w:lang w:val="en-US" w:eastAsia="zh-CN"/>
        </w:rPr>
        <w:t>1</w:t>
      </w:r>
      <w:r>
        <w:rPr>
          <w:rFonts w:hint="eastAsia" w:ascii="宋体" w:hAnsi="宋体" w:cs="宋体"/>
          <w:sz w:val="28"/>
          <w:szCs w:val="28"/>
          <w:highlight w:val="none"/>
        </w:rPr>
        <w:t>.1 双方约定工期顺延的其他情况：</w:t>
      </w:r>
      <w:r>
        <w:rPr>
          <w:rFonts w:hint="eastAsia" w:ascii="宋体" w:hAnsi="宋体" w:cs="宋体"/>
          <w:sz w:val="28"/>
          <w:szCs w:val="28"/>
          <w:highlight w:val="none"/>
          <w:u w:val="single"/>
        </w:rPr>
        <w:t xml:space="preserve">  不可抗力的原因。  </w:t>
      </w:r>
    </w:p>
    <w:p w14:paraId="21FAB858">
      <w:pPr>
        <w:spacing w:line="500" w:lineRule="exact"/>
        <w:ind w:firstLine="560" w:firstLineChars="200"/>
        <w:rPr>
          <w:rFonts w:hint="eastAsia" w:ascii="宋体" w:hAnsi="宋体" w:cs="宋体"/>
          <w:spacing w:val="2"/>
          <w:sz w:val="28"/>
          <w:szCs w:val="28"/>
          <w:highlight w:val="none"/>
        </w:rPr>
      </w:pPr>
      <w:r>
        <w:rPr>
          <w:rFonts w:hint="eastAsia" w:ascii="宋体" w:hAnsi="宋体" w:cs="宋体"/>
          <w:sz w:val="28"/>
          <w:szCs w:val="28"/>
          <w:highlight w:val="none"/>
        </w:rPr>
        <w:t>8.</w:t>
      </w:r>
      <w:r>
        <w:rPr>
          <w:rFonts w:hint="eastAsia" w:ascii="宋体" w:hAnsi="宋体" w:cs="宋体"/>
          <w:sz w:val="28"/>
          <w:szCs w:val="28"/>
          <w:highlight w:val="none"/>
          <w:lang w:val="en-US" w:eastAsia="zh-CN"/>
        </w:rPr>
        <w:t>2</w:t>
      </w:r>
      <w:r>
        <w:rPr>
          <w:rFonts w:hint="eastAsia" w:ascii="宋体" w:hAnsi="宋体" w:cs="宋体"/>
          <w:sz w:val="28"/>
          <w:szCs w:val="28"/>
          <w:highlight w:val="none"/>
        </w:rPr>
        <w:t>非上述原因，承包人不能按合同约定的时间竣工，承包人应承担违约责任。应向发包人支付误期赔偿费（每天赔偿金额为合同价款的万分之</w:t>
      </w:r>
      <w:r>
        <w:rPr>
          <w:rFonts w:hint="eastAsia" w:ascii="宋体" w:hAnsi="宋体" w:cs="宋体"/>
          <w:sz w:val="28"/>
          <w:szCs w:val="28"/>
          <w:highlight w:val="none"/>
          <w:u w:val="single"/>
        </w:rPr>
        <w:t>四</w:t>
      </w:r>
      <w:r>
        <w:rPr>
          <w:rFonts w:hint="eastAsia" w:ascii="宋体" w:hAnsi="宋体" w:cs="宋体"/>
          <w:sz w:val="28"/>
          <w:szCs w:val="28"/>
          <w:highlight w:val="none"/>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免除承包人应完成工程的责任或合同规定的其他责任。</w:t>
      </w:r>
    </w:p>
    <w:p w14:paraId="44961479">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8.</w:t>
      </w:r>
      <w:r>
        <w:rPr>
          <w:rFonts w:hint="eastAsia" w:ascii="宋体" w:hAnsi="宋体" w:cs="宋体"/>
          <w:sz w:val="28"/>
          <w:szCs w:val="28"/>
          <w:highlight w:val="none"/>
          <w:lang w:val="en-US" w:eastAsia="zh-CN"/>
        </w:rPr>
        <w:t>3</w:t>
      </w:r>
      <w:r>
        <w:rPr>
          <w:rFonts w:hint="eastAsia" w:ascii="宋体" w:hAnsi="宋体" w:cs="宋体"/>
          <w:sz w:val="28"/>
          <w:szCs w:val="28"/>
          <w:highlight w:val="none"/>
        </w:rPr>
        <w:t xml:space="preserve"> 因工程量变化和设计变更的工期予以顺延，即工期相应变化，质量要求不变。</w:t>
      </w:r>
    </w:p>
    <w:p w14:paraId="3300005F">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8.4 承包人必须</w:t>
      </w:r>
      <w:r>
        <w:rPr>
          <w:rFonts w:hint="eastAsia" w:ascii="宋体" w:hAnsi="宋体" w:cs="宋体"/>
          <w:sz w:val="28"/>
          <w:szCs w:val="28"/>
          <w:highlight w:val="none"/>
          <w:lang w:eastAsia="zh-CN"/>
        </w:rPr>
        <w:t>严格</w:t>
      </w:r>
      <w:r>
        <w:rPr>
          <w:rFonts w:hint="eastAsia" w:ascii="宋体" w:hAnsi="宋体" w:cs="宋体"/>
          <w:sz w:val="28"/>
          <w:szCs w:val="28"/>
          <w:highlight w:val="none"/>
        </w:rPr>
        <w:t>按照合同工期或发包人同意顺延的工期竣工。</w:t>
      </w:r>
    </w:p>
    <w:p w14:paraId="3301759F">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四、材料和设备</w:t>
      </w:r>
    </w:p>
    <w:p w14:paraId="1B2799BE">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9.材料和设备</w:t>
      </w:r>
    </w:p>
    <w:p w14:paraId="5B0F9EE2">
      <w:pPr>
        <w:autoSpaceDE w:val="0"/>
        <w:autoSpaceDN w:val="0"/>
        <w:spacing w:line="5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9.1</w:t>
      </w:r>
      <w:r>
        <w:rPr>
          <w:rFonts w:hint="eastAsia" w:ascii="宋体" w:hAnsi="宋体" w:cs="宋体"/>
          <w:b/>
          <w:bCs/>
          <w:sz w:val="28"/>
          <w:szCs w:val="28"/>
          <w:highlight w:val="none"/>
        </w:rPr>
        <w:t xml:space="preserve"> </w:t>
      </w:r>
      <w:r>
        <w:rPr>
          <w:rFonts w:hint="eastAsia" w:ascii="宋体" w:hAnsi="宋体" w:cs="宋体"/>
          <w:sz w:val="28"/>
          <w:szCs w:val="28"/>
          <w:highlight w:val="none"/>
        </w:rPr>
        <w:t>由承包人提供的材料和设备均由承包人负责采购（政府集中采购的除外）、运输和保管。采购前须征得发包人或其授权人认可同意。主要材料涉及品种、款式、颜色等方面内容的，承包人应提前准备合格的材料样品送发包人选定。</w:t>
      </w:r>
    </w:p>
    <w:p w14:paraId="5BF76C83">
      <w:pPr>
        <w:autoSpaceDE w:val="0"/>
        <w:autoSpaceDN w:val="0"/>
        <w:spacing w:line="500" w:lineRule="exact"/>
        <w:ind w:firstLine="560" w:firstLineChars="200"/>
        <w:jc w:val="left"/>
        <w:rPr>
          <w:rFonts w:hint="eastAsia" w:ascii="宋体" w:hAnsi="宋体" w:cs="MingLiU"/>
          <w:sz w:val="28"/>
          <w:szCs w:val="28"/>
          <w:highlight w:val="none"/>
        </w:rPr>
      </w:pPr>
      <w:r>
        <w:rPr>
          <w:rFonts w:hint="eastAsia" w:ascii="宋体" w:hAnsi="宋体" w:cs="宋体"/>
          <w:sz w:val="28"/>
          <w:szCs w:val="28"/>
          <w:highlight w:val="none"/>
        </w:rPr>
        <w:t xml:space="preserve">9.2 </w:t>
      </w:r>
      <w:r>
        <w:rPr>
          <w:rFonts w:hint="eastAsia" w:ascii="宋体" w:hAnsi="宋体" w:cs="MingLiU"/>
          <w:sz w:val="28"/>
          <w:szCs w:val="28"/>
          <w:highlight w:val="none"/>
        </w:rPr>
        <w:t>材料、设备在使用前，承包人应对材料、设备进行检验或试验，</w:t>
      </w:r>
      <w:r>
        <w:rPr>
          <w:rFonts w:hint="eastAsia" w:ascii="宋体" w:hAnsi="宋体" w:cs="MingLiU"/>
          <w:sz w:val="28"/>
          <w:szCs w:val="28"/>
          <w:highlight w:val="none"/>
          <w:lang w:eastAsia="zh-CN"/>
        </w:rPr>
        <w:t>提供相关检测报告、合格证等，</w:t>
      </w:r>
      <w:r>
        <w:rPr>
          <w:rFonts w:hint="eastAsia" w:ascii="宋体" w:hAnsi="宋体" w:cs="MingLiU"/>
          <w:sz w:val="28"/>
          <w:szCs w:val="28"/>
          <w:highlight w:val="none"/>
        </w:rPr>
        <w:t>不合格的不得使用，检验或试验费用由承包人承担。合格材料、设备经</w:t>
      </w:r>
      <w:r>
        <w:rPr>
          <w:rFonts w:hint="eastAsia" w:ascii="宋体" w:hAnsi="宋体" w:cs="MingLiU"/>
          <w:sz w:val="28"/>
          <w:szCs w:val="28"/>
          <w:highlight w:val="none"/>
          <w:lang w:eastAsia="zh-CN"/>
        </w:rPr>
        <w:t>发</w:t>
      </w:r>
      <w:r>
        <w:rPr>
          <w:rFonts w:hint="eastAsia" w:ascii="宋体" w:hAnsi="宋体" w:cs="MingLiU"/>
          <w:sz w:val="28"/>
          <w:szCs w:val="28"/>
          <w:highlight w:val="none"/>
        </w:rPr>
        <w:t>包人认可为合格后方能使用，承包人对使用后的材料、设备及工程质量负责。</w:t>
      </w:r>
    </w:p>
    <w:p w14:paraId="2D73B8BC">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9.3 对发包人在询报价时有“参照或相当于”约定的材料和设备，承包人在施工过程中必须按类似于或优于所约定品牌、厂家和等级进行采购。当发包人与承包人对询报价文件所约定的材料有争议时，发包人有权要求承包人按工程量清单有“参照或相当于”标明材料和设备品牌的材料设备进行采购，并在结算时按</w:t>
      </w:r>
      <w:r>
        <w:rPr>
          <w:rFonts w:hint="eastAsia" w:ascii="宋体" w:hAnsi="宋体" w:cs="宋体"/>
          <w:sz w:val="28"/>
          <w:szCs w:val="28"/>
          <w:highlight w:val="none"/>
          <w:lang w:eastAsia="zh-CN"/>
        </w:rPr>
        <w:t>合同约定</w:t>
      </w:r>
      <w:r>
        <w:rPr>
          <w:rFonts w:hint="eastAsia" w:ascii="宋体" w:hAnsi="宋体" w:cs="宋体"/>
          <w:sz w:val="28"/>
          <w:szCs w:val="28"/>
          <w:highlight w:val="none"/>
        </w:rPr>
        <w:t>单价支付。</w:t>
      </w:r>
    </w:p>
    <w:p w14:paraId="38A67483">
      <w:pPr>
        <w:spacing w:line="500" w:lineRule="exact"/>
        <w:ind w:firstLine="562" w:firstLineChars="200"/>
        <w:rPr>
          <w:rFonts w:hint="eastAsia" w:ascii="宋体" w:hAnsi="宋体" w:cs="宋体"/>
          <w:b/>
          <w:bCs/>
          <w:color w:val="0000FF"/>
          <w:sz w:val="28"/>
          <w:szCs w:val="28"/>
          <w:highlight w:val="none"/>
        </w:rPr>
      </w:pPr>
      <w:r>
        <w:rPr>
          <w:rFonts w:hint="eastAsia" w:ascii="宋体" w:hAnsi="宋体" w:cs="宋体"/>
          <w:b/>
          <w:bCs/>
          <w:sz w:val="28"/>
          <w:szCs w:val="28"/>
          <w:highlight w:val="none"/>
        </w:rPr>
        <w:t>五、</w:t>
      </w:r>
      <w:r>
        <w:rPr>
          <w:rFonts w:hint="eastAsia" w:ascii="宋体" w:hAnsi="宋体" w:cs="宋体"/>
          <w:b/>
          <w:bCs/>
          <w:color w:val="000000"/>
          <w:sz w:val="28"/>
          <w:szCs w:val="28"/>
          <w:highlight w:val="none"/>
          <w:lang w:eastAsia="zh-CN"/>
        </w:rPr>
        <w:t>工程</w:t>
      </w:r>
      <w:r>
        <w:rPr>
          <w:rFonts w:hint="eastAsia" w:ascii="宋体" w:hAnsi="宋体" w:cs="宋体"/>
          <w:b/>
          <w:bCs/>
          <w:color w:val="000000"/>
          <w:sz w:val="28"/>
          <w:szCs w:val="28"/>
          <w:highlight w:val="none"/>
        </w:rPr>
        <w:t>质量</w:t>
      </w:r>
      <w:r>
        <w:rPr>
          <w:rFonts w:hint="eastAsia" w:ascii="宋体" w:hAnsi="宋体" w:cs="宋体"/>
          <w:b/>
          <w:bCs/>
          <w:color w:val="000000"/>
          <w:sz w:val="28"/>
          <w:szCs w:val="28"/>
          <w:highlight w:val="none"/>
          <w:lang w:eastAsia="zh-CN"/>
        </w:rPr>
        <w:t>、隐蔽及</w:t>
      </w:r>
      <w:r>
        <w:rPr>
          <w:rFonts w:hint="eastAsia" w:ascii="宋体" w:hAnsi="宋体" w:cs="宋体"/>
          <w:b/>
          <w:bCs/>
          <w:color w:val="000000"/>
          <w:sz w:val="28"/>
          <w:szCs w:val="28"/>
          <w:highlight w:val="none"/>
        </w:rPr>
        <w:t>验收</w:t>
      </w:r>
    </w:p>
    <w:p w14:paraId="2A41FE83">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10. 工程质量</w:t>
      </w:r>
    </w:p>
    <w:p w14:paraId="55BDED17">
      <w:pPr>
        <w:spacing w:line="500" w:lineRule="exact"/>
        <w:ind w:firstLine="638" w:firstLineChars="228"/>
        <w:rPr>
          <w:rFonts w:hAnsi="宋体"/>
          <w:sz w:val="28"/>
          <w:szCs w:val="28"/>
          <w:highlight w:val="none"/>
        </w:rPr>
      </w:pPr>
      <w:r>
        <w:rPr>
          <w:rFonts w:hint="eastAsia" w:hAnsi="宋体"/>
          <w:sz w:val="28"/>
          <w:szCs w:val="28"/>
          <w:highlight w:val="none"/>
        </w:rPr>
        <w:t>10.</w:t>
      </w:r>
      <w:r>
        <w:rPr>
          <w:rFonts w:hAnsi="宋体"/>
          <w:sz w:val="28"/>
          <w:szCs w:val="28"/>
          <w:highlight w:val="none"/>
        </w:rPr>
        <w:t xml:space="preserve">1 </w:t>
      </w:r>
      <w:r>
        <w:rPr>
          <w:rFonts w:hint="eastAsia" w:hAnsi="宋体"/>
          <w:sz w:val="28"/>
          <w:szCs w:val="28"/>
          <w:highlight w:val="none"/>
        </w:rPr>
        <w:t>发包人对工程质量的要求：</w:t>
      </w:r>
      <w:r>
        <w:rPr>
          <w:rFonts w:hint="eastAsia" w:hAnsi="宋体"/>
          <w:sz w:val="28"/>
          <w:szCs w:val="28"/>
          <w:highlight w:val="none"/>
          <w:u w:val="single"/>
        </w:rPr>
        <w:t>合格</w:t>
      </w:r>
      <w:r>
        <w:rPr>
          <w:rFonts w:hint="eastAsia" w:hAnsi="宋体"/>
          <w:sz w:val="28"/>
          <w:szCs w:val="28"/>
          <w:highlight w:val="none"/>
        </w:rPr>
        <w:t>。</w:t>
      </w:r>
      <w:r>
        <w:rPr>
          <w:rFonts w:hint="eastAsia" w:hAnsi="宋体" w:cs="宋体"/>
          <w:sz w:val="28"/>
          <w:szCs w:val="28"/>
          <w:highlight w:val="none"/>
        </w:rPr>
        <w:t>本工程在任何情形下都不能影响建筑物基础与主体结构安全，不能损害邻近建筑物、构筑物及原有管线、管道，不能造成室内环境（空气）污染，否则</w:t>
      </w:r>
      <w:r>
        <w:rPr>
          <w:rFonts w:hint="eastAsia" w:hAnsi="宋体" w:cs="宋体"/>
          <w:sz w:val="28"/>
          <w:szCs w:val="28"/>
          <w:highlight w:val="none"/>
          <w:lang w:eastAsia="zh-CN"/>
        </w:rPr>
        <w:t>承包人</w:t>
      </w:r>
      <w:r>
        <w:rPr>
          <w:rFonts w:hint="eastAsia" w:hAnsi="宋体" w:cs="宋体"/>
          <w:sz w:val="28"/>
          <w:szCs w:val="28"/>
          <w:highlight w:val="none"/>
        </w:rPr>
        <w:t>应自费对工程质量不合格及受损部位进行返工修复，或对室内空气质量不达标的应进行全面综合治理，由于以上原因造成工程延期交付的视同延误工期，并且承包人应承担一切法律责任并负责赔偿。相关施工资料应按规定整理全套成册交付发包人。</w:t>
      </w:r>
    </w:p>
    <w:p w14:paraId="7133139D">
      <w:pPr>
        <w:spacing w:line="500" w:lineRule="exact"/>
        <w:ind w:firstLine="638" w:firstLineChars="228"/>
        <w:rPr>
          <w:rFonts w:hint="eastAsia" w:hAnsi="宋体"/>
          <w:color w:val="000000"/>
          <w:sz w:val="28"/>
          <w:szCs w:val="28"/>
          <w:highlight w:val="none"/>
        </w:rPr>
      </w:pPr>
      <w:r>
        <w:rPr>
          <w:rFonts w:hint="eastAsia" w:hAnsi="宋体"/>
          <w:sz w:val="28"/>
          <w:szCs w:val="28"/>
          <w:highlight w:val="none"/>
        </w:rPr>
        <w:t>10.</w:t>
      </w:r>
      <w:r>
        <w:rPr>
          <w:rFonts w:hint="eastAsia" w:hAnsi="宋体"/>
          <w:sz w:val="28"/>
          <w:szCs w:val="28"/>
          <w:highlight w:val="none"/>
          <w:lang w:val="en-US" w:eastAsia="zh-CN"/>
        </w:rPr>
        <w:t>2</w:t>
      </w:r>
      <w:r>
        <w:rPr>
          <w:rFonts w:hint="eastAsia" w:hAnsi="宋体"/>
          <w:sz w:val="28"/>
          <w:szCs w:val="28"/>
          <w:highlight w:val="none"/>
        </w:rPr>
        <w:t xml:space="preserve"> </w:t>
      </w:r>
      <w:r>
        <w:rPr>
          <w:rFonts w:hint="eastAsia" w:hAnsi="宋体"/>
          <w:color w:val="000000"/>
          <w:sz w:val="28"/>
          <w:szCs w:val="28"/>
          <w:highlight w:val="none"/>
          <w:lang w:eastAsia="zh-CN"/>
        </w:rPr>
        <w:t>发包人</w:t>
      </w:r>
      <w:r>
        <w:rPr>
          <w:rFonts w:hint="eastAsia" w:hAnsi="宋体"/>
          <w:sz w:val="28"/>
          <w:szCs w:val="28"/>
          <w:highlight w:val="none"/>
          <w:lang w:eastAsia="zh-CN"/>
        </w:rPr>
        <w:t>现场</w:t>
      </w:r>
      <w:r>
        <w:rPr>
          <w:rFonts w:hint="eastAsia" w:hAnsi="宋体"/>
          <w:sz w:val="28"/>
          <w:szCs w:val="28"/>
          <w:highlight w:val="none"/>
        </w:rPr>
        <w:t>代表有权根据工程质量验收标准，在不影响正常施工的前提下随时检查</w:t>
      </w:r>
      <w:r>
        <w:rPr>
          <w:rFonts w:hint="eastAsia" w:hAnsi="宋体"/>
          <w:sz w:val="28"/>
          <w:szCs w:val="28"/>
          <w:highlight w:val="none"/>
          <w:lang w:eastAsia="zh-CN"/>
        </w:rPr>
        <w:t>承包人</w:t>
      </w:r>
      <w:r>
        <w:rPr>
          <w:rFonts w:hint="eastAsia" w:hAnsi="宋体"/>
          <w:sz w:val="28"/>
          <w:szCs w:val="28"/>
          <w:highlight w:val="none"/>
        </w:rPr>
        <w:t>的施工质量，并有权要求</w:t>
      </w:r>
      <w:r>
        <w:rPr>
          <w:rFonts w:hint="eastAsia" w:hAnsi="宋体"/>
          <w:sz w:val="28"/>
          <w:szCs w:val="28"/>
          <w:highlight w:val="none"/>
          <w:lang w:eastAsia="zh-CN"/>
        </w:rPr>
        <w:t>承包人</w:t>
      </w:r>
      <w:r>
        <w:rPr>
          <w:rFonts w:hint="eastAsia" w:hAnsi="宋体"/>
          <w:sz w:val="28"/>
          <w:szCs w:val="28"/>
          <w:highlight w:val="none"/>
        </w:rPr>
        <w:t>对不符合质量标准的施工进行返工，一切费用由</w:t>
      </w:r>
      <w:r>
        <w:rPr>
          <w:rFonts w:hint="eastAsia" w:hAnsi="宋体"/>
          <w:color w:val="000000"/>
          <w:sz w:val="28"/>
          <w:szCs w:val="28"/>
          <w:highlight w:val="none"/>
          <w:lang w:eastAsia="zh-CN"/>
        </w:rPr>
        <w:t>承包人</w:t>
      </w:r>
      <w:r>
        <w:rPr>
          <w:rFonts w:hint="eastAsia" w:hAnsi="宋体"/>
          <w:sz w:val="28"/>
          <w:szCs w:val="28"/>
          <w:highlight w:val="none"/>
        </w:rPr>
        <w:t>承担。返工工期超过两天以上者，按</w:t>
      </w:r>
      <w:r>
        <w:rPr>
          <w:rFonts w:hint="eastAsia" w:hAnsi="宋体"/>
          <w:color w:val="000000"/>
          <w:sz w:val="28"/>
          <w:szCs w:val="28"/>
          <w:highlight w:val="none"/>
        </w:rPr>
        <w:t>合同总价</w:t>
      </w:r>
      <w:r>
        <w:rPr>
          <w:rFonts w:hint="eastAsia" w:hAnsi="宋体"/>
          <w:color w:val="000000"/>
          <w:sz w:val="28"/>
          <w:szCs w:val="28"/>
          <w:highlight w:val="none"/>
          <w:lang w:eastAsia="zh-CN"/>
        </w:rPr>
        <w:t>千分之一</w:t>
      </w:r>
      <w:r>
        <w:rPr>
          <w:rFonts w:hint="eastAsia" w:hAnsi="宋体"/>
          <w:color w:val="000000"/>
          <w:sz w:val="28"/>
          <w:szCs w:val="28"/>
          <w:highlight w:val="none"/>
        </w:rPr>
        <w:t>每天罚款</w:t>
      </w:r>
      <w:r>
        <w:rPr>
          <w:rFonts w:hint="eastAsia" w:hAnsi="宋体"/>
          <w:color w:val="000000"/>
          <w:sz w:val="28"/>
          <w:szCs w:val="28"/>
          <w:highlight w:val="none"/>
          <w:lang w:eastAsia="zh-CN"/>
        </w:rPr>
        <w:t>并从竣工结算款中扣除</w:t>
      </w:r>
      <w:r>
        <w:rPr>
          <w:rFonts w:hint="eastAsia" w:hAnsi="宋体"/>
          <w:color w:val="000000"/>
          <w:sz w:val="28"/>
          <w:szCs w:val="28"/>
          <w:highlight w:val="none"/>
        </w:rPr>
        <w:t>。</w:t>
      </w:r>
    </w:p>
    <w:p w14:paraId="25D61C16">
      <w:pPr>
        <w:spacing w:line="500" w:lineRule="exact"/>
        <w:ind w:firstLine="638" w:firstLineChars="228"/>
        <w:rPr>
          <w:rFonts w:hint="default" w:hAnsi="宋体" w:eastAsia="宋体"/>
          <w:color w:val="000000"/>
          <w:sz w:val="28"/>
          <w:szCs w:val="28"/>
          <w:highlight w:val="none"/>
          <w:lang w:val="en-US" w:eastAsia="zh-CN"/>
        </w:rPr>
      </w:pPr>
      <w:r>
        <w:rPr>
          <w:rFonts w:hint="eastAsia" w:hAnsi="宋体"/>
          <w:color w:val="000000"/>
          <w:sz w:val="28"/>
          <w:szCs w:val="28"/>
          <w:highlight w:val="none"/>
          <w:lang w:val="en-US" w:eastAsia="zh-CN"/>
        </w:rPr>
        <w:t>10.4根据现场质量情况，发包人有权委托第三方检测机构随机抽样检测，承包人应积极配合送样和抽检。没按要求配合的每天每次处罚3000元。</w:t>
      </w:r>
    </w:p>
    <w:p w14:paraId="2F14CC72">
      <w:pPr>
        <w:spacing w:line="500" w:lineRule="exact"/>
        <w:ind w:firstLine="638" w:firstLineChars="228"/>
        <w:rPr>
          <w:rFonts w:hint="eastAsia" w:ascii="宋体" w:hAnsi="宋体" w:cs="宋体"/>
          <w:sz w:val="28"/>
          <w:szCs w:val="28"/>
          <w:highlight w:val="none"/>
        </w:rPr>
      </w:pPr>
      <w:r>
        <w:rPr>
          <w:rFonts w:hint="eastAsia" w:hAnsi="宋体"/>
          <w:sz w:val="28"/>
          <w:szCs w:val="28"/>
          <w:highlight w:val="none"/>
        </w:rPr>
        <w:t>10</w:t>
      </w:r>
      <w:r>
        <w:rPr>
          <w:rFonts w:hAnsi="宋体"/>
          <w:sz w:val="28"/>
          <w:szCs w:val="28"/>
          <w:highlight w:val="none"/>
        </w:rPr>
        <w:t>.</w:t>
      </w:r>
      <w:r>
        <w:rPr>
          <w:rFonts w:hint="eastAsia" w:hAnsi="宋体"/>
          <w:sz w:val="28"/>
          <w:szCs w:val="28"/>
          <w:highlight w:val="none"/>
          <w:lang w:val="en-US" w:eastAsia="zh-CN"/>
        </w:rPr>
        <w:t>5</w:t>
      </w:r>
      <w:r>
        <w:rPr>
          <w:rFonts w:hAnsi="宋体"/>
          <w:sz w:val="28"/>
          <w:szCs w:val="28"/>
          <w:highlight w:val="none"/>
        </w:rPr>
        <w:t xml:space="preserve"> </w:t>
      </w:r>
      <w:r>
        <w:rPr>
          <w:rFonts w:hint="eastAsia" w:hAnsi="宋体"/>
          <w:sz w:val="28"/>
          <w:szCs w:val="28"/>
          <w:highlight w:val="none"/>
        </w:rPr>
        <w:t>双方对工程质量有争议时，请当地建设工程质量监督站仲裁。</w:t>
      </w:r>
      <w:r>
        <w:rPr>
          <w:rFonts w:hAnsi="宋体"/>
          <w:sz w:val="28"/>
          <w:szCs w:val="28"/>
          <w:highlight w:val="none"/>
        </w:rPr>
        <w:t xml:space="preserve"> </w:t>
      </w:r>
    </w:p>
    <w:p w14:paraId="6AA7B020">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11. 隐蔽工程和中间验收</w:t>
      </w:r>
      <w:r>
        <w:rPr>
          <w:rFonts w:ascii="宋体" w:hAnsi="宋体"/>
          <w:b/>
          <w:bCs/>
          <w:kern w:val="0"/>
          <w:sz w:val="28"/>
          <w:szCs w:val="28"/>
          <w:highlight w:val="none"/>
        </w:rPr>
        <w:t xml:space="preserve"> </w:t>
      </w:r>
    </w:p>
    <w:p w14:paraId="28845BBE">
      <w:pPr>
        <w:spacing w:line="360" w:lineRule="auto"/>
        <w:ind w:firstLine="560" w:firstLineChars="200"/>
        <w:jc w:val="left"/>
        <w:rPr>
          <w:rFonts w:hint="eastAsia" w:ascii="宋体" w:hAnsi="宋体"/>
          <w:bCs/>
          <w:color w:val="000000"/>
          <w:sz w:val="28"/>
          <w:szCs w:val="28"/>
          <w:highlight w:val="none"/>
        </w:rPr>
      </w:pPr>
      <w:r>
        <w:rPr>
          <w:rFonts w:hint="eastAsia" w:ascii="宋体" w:hAnsi="宋体"/>
          <w:sz w:val="28"/>
          <w:szCs w:val="28"/>
          <w:highlight w:val="none"/>
        </w:rPr>
        <w:t xml:space="preserve">11.1 </w:t>
      </w:r>
      <w:r>
        <w:rPr>
          <w:rFonts w:ascii="宋体" w:hAnsi="宋体"/>
          <w:bCs/>
          <w:color w:val="000000"/>
          <w:sz w:val="28"/>
          <w:szCs w:val="28"/>
          <w:highlight w:val="none"/>
        </w:rPr>
        <w:t>工程隐蔽或中间验收前通知发包人验收的内容、时间、地点，承包人准备验收记录单（最好是印制的表格）由双方签证。验收合格，承包人可进行隐蔽和继续施工；验收不合格，双方商订时限内修改后按上述循序重新验收。</w:t>
      </w:r>
      <w:r>
        <w:rPr>
          <w:rFonts w:hint="eastAsia" w:ascii="宋体" w:hAnsi="宋体"/>
          <w:bCs/>
          <w:color w:val="000000"/>
          <w:sz w:val="28"/>
          <w:szCs w:val="28"/>
          <w:highlight w:val="none"/>
        </w:rPr>
        <w:t>如果未经发包人验收或同意擅自隐</w:t>
      </w:r>
      <w:r>
        <w:rPr>
          <w:rFonts w:ascii="宋体" w:hAnsi="宋体"/>
          <w:bCs/>
          <w:color w:val="000000"/>
          <w:sz w:val="28"/>
          <w:szCs w:val="28"/>
          <w:highlight w:val="none"/>
        </w:rPr>
        <w:t>蔽</w:t>
      </w:r>
      <w:r>
        <w:rPr>
          <w:rFonts w:hint="eastAsia" w:ascii="宋体" w:hAnsi="宋体"/>
          <w:bCs/>
          <w:color w:val="000000"/>
          <w:sz w:val="28"/>
          <w:szCs w:val="28"/>
          <w:highlight w:val="none"/>
        </w:rPr>
        <w:t>的，该内容工作不与认可，不与计量、不与计费。</w:t>
      </w:r>
    </w:p>
    <w:p w14:paraId="76044E2D">
      <w:pPr>
        <w:pStyle w:val="2"/>
        <w:spacing w:before="0" w:after="0" w:line="360" w:lineRule="auto"/>
        <w:rPr>
          <w:rFonts w:ascii="宋体" w:hAnsi="宋体" w:eastAsia="宋体"/>
          <w:color w:val="000000"/>
          <w:sz w:val="28"/>
          <w:szCs w:val="28"/>
          <w:highlight w:val="none"/>
        </w:rPr>
      </w:pPr>
      <w:bookmarkStart w:id="3" w:name="_Toc351203638"/>
      <w:bookmarkStart w:id="4" w:name="_Toc373227719"/>
      <w:bookmarkStart w:id="5" w:name="_Toc389065285"/>
      <w:bookmarkStart w:id="6" w:name="_Toc395382521"/>
      <w:bookmarkStart w:id="7" w:name="_Toc458622306"/>
      <w:bookmarkStart w:id="8" w:name="_Toc373478366"/>
      <w:r>
        <w:rPr>
          <w:rFonts w:hint="eastAsia" w:ascii="宋体" w:hAnsi="宋体"/>
          <w:color w:val="000000"/>
          <w:sz w:val="28"/>
          <w:szCs w:val="28"/>
          <w:highlight w:val="none"/>
          <w:lang w:eastAsia="zh-CN"/>
        </w:rPr>
        <w:t>六、</w:t>
      </w:r>
      <w:r>
        <w:rPr>
          <w:rFonts w:ascii="宋体" w:hAnsi="宋体" w:eastAsia="宋体"/>
          <w:color w:val="000000"/>
          <w:sz w:val="28"/>
          <w:szCs w:val="28"/>
          <w:highlight w:val="none"/>
        </w:rPr>
        <w:t xml:space="preserve"> 安全文明施工与环境保护</w:t>
      </w:r>
      <w:bookmarkEnd w:id="3"/>
      <w:bookmarkEnd w:id="4"/>
      <w:bookmarkEnd w:id="5"/>
      <w:bookmarkEnd w:id="6"/>
      <w:bookmarkEnd w:id="7"/>
      <w:bookmarkEnd w:id="8"/>
    </w:p>
    <w:p w14:paraId="1881E03F">
      <w:pPr>
        <w:pStyle w:val="3"/>
        <w:rPr>
          <w:rFonts w:ascii="宋体" w:hAnsi="宋体" w:eastAsia="宋体"/>
          <w:color w:val="000000"/>
          <w:sz w:val="28"/>
          <w:szCs w:val="28"/>
          <w:highlight w:val="none"/>
        </w:rPr>
      </w:pPr>
      <w:bookmarkStart w:id="9" w:name="_Toc373227720"/>
      <w:bookmarkStart w:id="10" w:name="_Toc373478367"/>
      <w:bookmarkStart w:id="11" w:name="_Toc395382522"/>
      <w:bookmarkStart w:id="12" w:name="_Toc458622307"/>
      <w:bookmarkStart w:id="13" w:name="_Toc389065286"/>
      <w:r>
        <w:rPr>
          <w:rFonts w:hint="eastAsia" w:ascii="宋体" w:hAnsi="宋体" w:eastAsia="宋体"/>
          <w:color w:val="000000"/>
          <w:sz w:val="28"/>
          <w:szCs w:val="28"/>
          <w:highlight w:val="none"/>
          <w:lang w:val="en-US" w:eastAsia="zh-CN"/>
        </w:rPr>
        <w:t>12</w:t>
      </w:r>
      <w:r>
        <w:rPr>
          <w:rFonts w:ascii="宋体" w:hAnsi="宋体" w:eastAsia="宋体"/>
          <w:color w:val="000000"/>
          <w:sz w:val="28"/>
          <w:szCs w:val="28"/>
          <w:highlight w:val="none"/>
        </w:rPr>
        <w:t>.1</w:t>
      </w:r>
      <w:r>
        <w:rPr>
          <w:rFonts w:hint="eastAsia" w:ascii="宋体" w:hAnsi="宋体" w:eastAsia="宋体"/>
          <w:color w:val="000000"/>
          <w:sz w:val="28"/>
          <w:szCs w:val="28"/>
          <w:highlight w:val="none"/>
        </w:rPr>
        <w:t xml:space="preserve"> </w:t>
      </w:r>
      <w:r>
        <w:rPr>
          <w:rFonts w:ascii="宋体" w:hAnsi="宋体" w:eastAsia="宋体"/>
          <w:color w:val="000000"/>
          <w:sz w:val="28"/>
          <w:szCs w:val="28"/>
          <w:highlight w:val="none"/>
        </w:rPr>
        <w:t>安全文明施工</w:t>
      </w:r>
      <w:bookmarkEnd w:id="9"/>
      <w:bookmarkEnd w:id="10"/>
      <w:bookmarkEnd w:id="11"/>
      <w:bookmarkEnd w:id="12"/>
      <w:bookmarkEnd w:id="13"/>
      <w:r>
        <w:rPr>
          <w:rFonts w:hint="eastAsia" w:hAnsi="宋体"/>
          <w:color w:val="000000"/>
          <w:sz w:val="28"/>
          <w:szCs w:val="28"/>
          <w:highlight w:val="none"/>
          <w:u w:val="none"/>
        </w:rPr>
        <w:t>（</w:t>
      </w:r>
      <w:r>
        <w:rPr>
          <w:rFonts w:hint="eastAsia" w:hAnsi="宋体"/>
          <w:color w:val="000000"/>
          <w:sz w:val="28"/>
          <w:szCs w:val="28"/>
          <w:highlight w:val="none"/>
          <w:u w:val="none"/>
          <w:lang w:eastAsia="zh-CN"/>
        </w:rPr>
        <w:t>安全责任书约定</w:t>
      </w:r>
      <w:r>
        <w:rPr>
          <w:rFonts w:hint="eastAsia" w:hAnsi="宋体"/>
          <w:color w:val="000000"/>
          <w:sz w:val="28"/>
          <w:szCs w:val="28"/>
          <w:highlight w:val="none"/>
          <w:u w:val="none"/>
        </w:rPr>
        <w:t>见合同附件</w:t>
      </w:r>
      <w:r>
        <w:rPr>
          <w:rFonts w:hint="eastAsia" w:hAnsi="宋体"/>
          <w:color w:val="000000"/>
          <w:sz w:val="28"/>
          <w:szCs w:val="28"/>
          <w:highlight w:val="none"/>
          <w:u w:val="none"/>
          <w:lang w:val="en-US" w:eastAsia="zh-CN"/>
        </w:rPr>
        <w:t>2</w:t>
      </w:r>
      <w:r>
        <w:rPr>
          <w:rFonts w:hint="eastAsia" w:hAnsi="宋体"/>
          <w:color w:val="000000"/>
          <w:sz w:val="28"/>
          <w:szCs w:val="28"/>
          <w:highlight w:val="none"/>
          <w:u w:val="none"/>
        </w:rPr>
        <w:t>）</w:t>
      </w:r>
    </w:p>
    <w:p w14:paraId="478023B4">
      <w:pPr>
        <w:spacing w:line="360" w:lineRule="auto"/>
        <w:ind w:firstLine="560" w:firstLineChars="200"/>
        <w:jc w:val="left"/>
        <w:outlineLvl w:val="0"/>
        <w:rPr>
          <w:rFonts w:ascii="宋体" w:hAnsi="宋体"/>
          <w:color w:val="000000"/>
          <w:sz w:val="28"/>
          <w:szCs w:val="28"/>
          <w:highlight w:val="none"/>
        </w:rPr>
      </w:pPr>
      <w:r>
        <w:rPr>
          <w:rFonts w:hint="eastAsia" w:ascii="宋体" w:hAnsi="宋体"/>
          <w:color w:val="000000"/>
          <w:sz w:val="28"/>
          <w:szCs w:val="28"/>
          <w:highlight w:val="none"/>
          <w:lang w:val="en-US" w:eastAsia="zh-CN"/>
        </w:rPr>
        <w:t>12</w:t>
      </w:r>
      <w:r>
        <w:rPr>
          <w:rFonts w:ascii="宋体" w:hAnsi="宋体"/>
          <w:color w:val="000000"/>
          <w:sz w:val="28"/>
          <w:szCs w:val="28"/>
          <w:highlight w:val="none"/>
        </w:rPr>
        <w:t>.1.1 项目安全生产的达标目标及相应事项的约定：</w:t>
      </w:r>
      <w:r>
        <w:rPr>
          <w:rFonts w:hint="eastAsia" w:ascii="宋体" w:hAnsi="宋体"/>
          <w:color w:val="000000"/>
          <w:sz w:val="28"/>
          <w:szCs w:val="28"/>
          <w:highlight w:val="none"/>
          <w:u w:val="single"/>
        </w:rPr>
        <w:t>安全生产无小事，所有违反安全生产的行为采取零容忍态度，承包人对项目的施工应</w:t>
      </w:r>
      <w:r>
        <w:rPr>
          <w:rFonts w:hint="eastAsia" w:ascii="宋体" w:hAnsi="宋体" w:cs="宋体"/>
          <w:color w:val="000000"/>
          <w:sz w:val="28"/>
          <w:szCs w:val="28"/>
          <w:highlight w:val="none"/>
          <w:u w:val="single"/>
        </w:rPr>
        <w:t>达到《建筑施工安全检查标准》（JGJ59-2011）标准，同时承包人应严格按</w:t>
      </w:r>
      <w:r>
        <w:rPr>
          <w:rFonts w:hint="eastAsia"/>
          <w:color w:val="000000"/>
          <w:sz w:val="28"/>
          <w:szCs w:val="28"/>
          <w:highlight w:val="none"/>
          <w:u w:val="single"/>
        </w:rPr>
        <w:t>《中华人民共和国安全生产法》、</w:t>
      </w:r>
      <w:r>
        <w:rPr>
          <w:rFonts w:hint="eastAsia" w:ascii="宋体" w:hAnsi="宋体" w:cs="宋体"/>
          <w:color w:val="000000"/>
          <w:sz w:val="28"/>
          <w:szCs w:val="28"/>
          <w:highlight w:val="none"/>
          <w:u w:val="single"/>
        </w:rPr>
        <w:t>《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以及有关法律法规、规范标准的规定执行。如果施工现场有违反上述规定安全生产行为的，如是施工人员每人每次处</w:t>
      </w:r>
      <w:r>
        <w:rPr>
          <w:rFonts w:hint="eastAsia" w:ascii="宋体" w:hAnsi="宋体" w:cs="宋体"/>
          <w:color w:val="000000"/>
          <w:sz w:val="28"/>
          <w:szCs w:val="28"/>
          <w:highlight w:val="none"/>
          <w:u w:val="single"/>
          <w:lang w:val="en-US" w:eastAsia="zh-CN"/>
        </w:rPr>
        <w:t>5</w:t>
      </w:r>
      <w:r>
        <w:rPr>
          <w:rFonts w:hint="eastAsia" w:ascii="宋体" w:hAnsi="宋体" w:cs="宋体"/>
          <w:color w:val="000000"/>
          <w:sz w:val="28"/>
          <w:szCs w:val="28"/>
          <w:highlight w:val="none"/>
          <w:u w:val="single"/>
        </w:rPr>
        <w:t>000元罚款；如是措施、机械、设备、防护、电气等的每天每项每次处</w:t>
      </w:r>
      <w:r>
        <w:rPr>
          <w:rFonts w:hint="eastAsia" w:ascii="宋体" w:hAnsi="宋体" w:cs="宋体"/>
          <w:color w:val="000000"/>
          <w:sz w:val="28"/>
          <w:szCs w:val="28"/>
          <w:highlight w:val="none"/>
          <w:u w:val="single"/>
          <w:lang w:val="en-US" w:eastAsia="zh-CN"/>
        </w:rPr>
        <w:t>5</w:t>
      </w:r>
      <w:r>
        <w:rPr>
          <w:rFonts w:hint="eastAsia" w:ascii="宋体" w:hAnsi="宋体" w:cs="宋体"/>
          <w:color w:val="000000"/>
          <w:sz w:val="28"/>
          <w:szCs w:val="28"/>
          <w:highlight w:val="none"/>
          <w:u w:val="single"/>
        </w:rPr>
        <w:t>000元罚款，直到整改完成；严重安全隐患的必须停工整顿，一次性处</w:t>
      </w:r>
      <w:r>
        <w:rPr>
          <w:rFonts w:hint="eastAsia" w:ascii="宋体" w:hAnsi="宋体" w:cs="宋体"/>
          <w:color w:val="000000"/>
          <w:sz w:val="28"/>
          <w:szCs w:val="28"/>
          <w:highlight w:val="none"/>
          <w:u w:val="single"/>
          <w:lang w:val="en-US" w:eastAsia="zh-CN"/>
        </w:rPr>
        <w:t>5</w:t>
      </w:r>
      <w:r>
        <w:rPr>
          <w:rFonts w:hint="eastAsia" w:ascii="宋体" w:hAnsi="宋体" w:cs="宋体"/>
          <w:color w:val="000000"/>
          <w:sz w:val="28"/>
          <w:szCs w:val="28"/>
          <w:highlight w:val="none"/>
          <w:u w:val="single"/>
        </w:rPr>
        <w:t>万元罚款，处罚款将从安全文明施工费或竣工结算款中扣除</w:t>
      </w:r>
      <w:r>
        <w:rPr>
          <w:rFonts w:ascii="宋体" w:hAnsi="宋体"/>
          <w:color w:val="000000"/>
          <w:sz w:val="28"/>
          <w:szCs w:val="28"/>
          <w:highlight w:val="none"/>
          <w:u w:val="single"/>
        </w:rPr>
        <w:t xml:space="preserve"> </w:t>
      </w:r>
      <w:r>
        <w:rPr>
          <w:rFonts w:ascii="宋体" w:hAnsi="宋体"/>
          <w:color w:val="000000"/>
          <w:sz w:val="28"/>
          <w:szCs w:val="28"/>
          <w:highlight w:val="none"/>
        </w:rPr>
        <w:t>。</w:t>
      </w:r>
    </w:p>
    <w:p w14:paraId="52003A60">
      <w:pPr>
        <w:spacing w:line="360" w:lineRule="auto"/>
        <w:ind w:firstLine="560" w:firstLineChars="200"/>
        <w:jc w:val="left"/>
        <w:rPr>
          <w:rFonts w:ascii="宋体" w:hAnsi="宋体"/>
          <w:color w:val="000000"/>
          <w:sz w:val="28"/>
          <w:szCs w:val="28"/>
          <w:highlight w:val="none"/>
          <w:u w:val="single"/>
        </w:rPr>
      </w:pPr>
      <w:r>
        <w:rPr>
          <w:rFonts w:hint="eastAsia" w:ascii="宋体" w:hAnsi="宋体"/>
          <w:color w:val="000000"/>
          <w:sz w:val="28"/>
          <w:szCs w:val="28"/>
          <w:highlight w:val="none"/>
          <w:lang w:val="en-US" w:eastAsia="zh-CN"/>
        </w:rPr>
        <w:t>12</w:t>
      </w:r>
      <w:r>
        <w:rPr>
          <w:rFonts w:ascii="宋体" w:hAnsi="宋体"/>
          <w:color w:val="000000"/>
          <w:sz w:val="28"/>
          <w:szCs w:val="28"/>
          <w:highlight w:val="none"/>
        </w:rPr>
        <w:t>.1.</w:t>
      </w:r>
      <w:r>
        <w:rPr>
          <w:rFonts w:hint="eastAsia" w:ascii="宋体" w:hAnsi="宋体"/>
          <w:color w:val="000000"/>
          <w:sz w:val="28"/>
          <w:szCs w:val="28"/>
          <w:highlight w:val="none"/>
          <w:lang w:val="en-US" w:eastAsia="zh-CN"/>
        </w:rPr>
        <w:t>2</w:t>
      </w:r>
      <w:r>
        <w:rPr>
          <w:rFonts w:ascii="宋体" w:hAnsi="宋体"/>
          <w:color w:val="000000"/>
          <w:sz w:val="28"/>
          <w:szCs w:val="28"/>
          <w:highlight w:val="none"/>
        </w:rPr>
        <w:t xml:space="preserve"> 关于治安保卫的特别约定：</w:t>
      </w:r>
      <w:r>
        <w:rPr>
          <w:rFonts w:ascii="宋体" w:hAnsi="宋体"/>
          <w:color w:val="000000"/>
          <w:sz w:val="28"/>
          <w:szCs w:val="28"/>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82A8AF2">
      <w:pPr>
        <w:spacing w:line="360" w:lineRule="auto"/>
        <w:ind w:firstLine="560" w:firstLineChars="200"/>
        <w:jc w:val="left"/>
        <w:rPr>
          <w:rFonts w:ascii="宋体" w:hAnsi="宋体"/>
          <w:color w:val="000000"/>
          <w:sz w:val="28"/>
          <w:szCs w:val="28"/>
          <w:highlight w:val="none"/>
        </w:rPr>
      </w:pPr>
      <w:r>
        <w:rPr>
          <w:rFonts w:ascii="宋体" w:hAnsi="宋体"/>
          <w:color w:val="000000"/>
          <w:sz w:val="28"/>
          <w:szCs w:val="28"/>
          <w:highlight w:val="none"/>
        </w:rPr>
        <w:t>关于编制施工场地治安管理计划的约定：</w:t>
      </w:r>
      <w:r>
        <w:rPr>
          <w:rFonts w:hint="eastAsia" w:ascii="宋体" w:hAnsi="宋体" w:cs="宋体"/>
          <w:color w:val="000000"/>
          <w:sz w:val="28"/>
          <w:szCs w:val="28"/>
          <w:highlight w:val="none"/>
          <w:u w:val="single"/>
        </w:rPr>
        <w:t>必须严格按照《中华人民共和国治安管理法》及《广西壮族自治区社会治安综合治理条例》要求编制治安管理计划，开工前提供经发包人同意的施工场地治安管理计划</w:t>
      </w:r>
      <w:r>
        <w:rPr>
          <w:rFonts w:ascii="宋体" w:hAnsi="宋体"/>
          <w:color w:val="000000"/>
          <w:sz w:val="28"/>
          <w:szCs w:val="28"/>
          <w:highlight w:val="none"/>
        </w:rPr>
        <w:t>。</w:t>
      </w:r>
    </w:p>
    <w:p w14:paraId="229F9181">
      <w:pPr>
        <w:spacing w:line="360" w:lineRule="auto"/>
        <w:ind w:firstLine="560" w:firstLineChars="200"/>
        <w:jc w:val="left"/>
        <w:rPr>
          <w:rFonts w:ascii="宋体" w:hAnsi="宋体"/>
          <w:color w:val="000000"/>
          <w:sz w:val="28"/>
          <w:szCs w:val="28"/>
          <w:highlight w:val="none"/>
        </w:rPr>
      </w:pPr>
      <w:r>
        <w:rPr>
          <w:rFonts w:hint="eastAsia" w:ascii="宋体" w:hAnsi="宋体"/>
          <w:color w:val="000000"/>
          <w:sz w:val="28"/>
          <w:szCs w:val="28"/>
          <w:highlight w:val="none"/>
          <w:lang w:val="en-US" w:eastAsia="zh-CN"/>
        </w:rPr>
        <w:t>12.1.3</w:t>
      </w:r>
      <w:r>
        <w:rPr>
          <w:rFonts w:ascii="宋体" w:hAnsi="宋体"/>
          <w:color w:val="000000"/>
          <w:sz w:val="28"/>
          <w:szCs w:val="28"/>
          <w:highlight w:val="none"/>
        </w:rPr>
        <w:t>合同当事人对文明施工的要求：</w:t>
      </w:r>
      <w:r>
        <w:rPr>
          <w:rFonts w:hint="eastAsia" w:ascii="宋体" w:hAnsi="宋体"/>
          <w:color w:val="000000"/>
          <w:sz w:val="28"/>
          <w:szCs w:val="28"/>
          <w:highlight w:val="none"/>
          <w:u w:val="single"/>
        </w:rPr>
        <w:t>安全防护、文明施工设施须按南宁市城乡建委《南宁市建设工程质量安全管理标准化图集》（强制性行业标准，2013年4月版）要求及《南宁市城乡建设委员会关于印发“美丽南宁·整洁畅通有序大行动”活动工地乱象整治工作方案的通知》（南建质安[2013]28号）有关标准及制度执行</w:t>
      </w:r>
      <w:r>
        <w:rPr>
          <w:rFonts w:ascii="宋体" w:hAnsi="宋体"/>
          <w:color w:val="000000"/>
          <w:sz w:val="28"/>
          <w:szCs w:val="28"/>
          <w:highlight w:val="none"/>
        </w:rPr>
        <w:t>。</w:t>
      </w:r>
    </w:p>
    <w:p w14:paraId="01DB79AD">
      <w:pPr>
        <w:pStyle w:val="3"/>
        <w:rPr>
          <w:rFonts w:ascii="宋体" w:hAnsi="宋体" w:eastAsia="宋体"/>
          <w:color w:val="000000"/>
          <w:sz w:val="28"/>
          <w:szCs w:val="28"/>
          <w:highlight w:val="none"/>
        </w:rPr>
      </w:pPr>
      <w:bookmarkStart w:id="14" w:name="_Toc373227721"/>
      <w:bookmarkStart w:id="15" w:name="_Toc389065287"/>
      <w:bookmarkStart w:id="16" w:name="_Toc373478368"/>
      <w:bookmarkStart w:id="17" w:name="_Toc458622308"/>
      <w:bookmarkStart w:id="18" w:name="_Toc395382523"/>
      <w:r>
        <w:rPr>
          <w:rFonts w:hint="eastAsia" w:ascii="宋体" w:hAnsi="宋体" w:eastAsia="宋体"/>
          <w:color w:val="000000"/>
          <w:sz w:val="28"/>
          <w:szCs w:val="28"/>
          <w:highlight w:val="none"/>
          <w:lang w:val="en-US" w:eastAsia="zh-CN"/>
        </w:rPr>
        <w:t>12.2</w:t>
      </w:r>
      <w:r>
        <w:rPr>
          <w:rFonts w:ascii="宋体" w:hAnsi="宋体" w:eastAsia="宋体"/>
          <w:color w:val="000000"/>
          <w:sz w:val="28"/>
          <w:szCs w:val="28"/>
          <w:highlight w:val="none"/>
        </w:rPr>
        <w:t>环境保护</w:t>
      </w:r>
      <w:bookmarkEnd w:id="14"/>
      <w:bookmarkEnd w:id="15"/>
      <w:bookmarkEnd w:id="16"/>
      <w:bookmarkEnd w:id="17"/>
      <w:bookmarkEnd w:id="18"/>
    </w:p>
    <w:p w14:paraId="0B07CB0C">
      <w:pPr>
        <w:spacing w:line="360" w:lineRule="auto"/>
        <w:ind w:firstLine="560" w:firstLineChars="200"/>
        <w:jc w:val="left"/>
        <w:rPr>
          <w:rFonts w:ascii="宋体" w:hAnsi="宋体"/>
          <w:color w:val="000000"/>
          <w:sz w:val="28"/>
          <w:szCs w:val="28"/>
          <w:highlight w:val="none"/>
          <w:u w:val="single"/>
        </w:rPr>
      </w:pPr>
      <w:r>
        <w:rPr>
          <w:rFonts w:ascii="宋体" w:hAnsi="宋体"/>
          <w:color w:val="000000"/>
          <w:sz w:val="28"/>
          <w:szCs w:val="28"/>
          <w:highlight w:val="none"/>
          <w:u w:val="single"/>
        </w:rPr>
        <w:t>因施工需要，经发包人批准，由承包人办理有关施工场地交通、环卫和施工噪音管理等手续，费用由承包人负责。</w:t>
      </w:r>
    </w:p>
    <w:p w14:paraId="3C48B28A">
      <w:pPr>
        <w:spacing w:line="360" w:lineRule="auto"/>
        <w:ind w:firstLine="560" w:firstLineChars="200"/>
        <w:jc w:val="left"/>
        <w:rPr>
          <w:rFonts w:ascii="宋体" w:hAnsi="宋体"/>
          <w:color w:val="000000"/>
          <w:sz w:val="28"/>
          <w:szCs w:val="28"/>
          <w:highlight w:val="none"/>
          <w:u w:val="single"/>
        </w:rPr>
      </w:pPr>
      <w:r>
        <w:rPr>
          <w:rFonts w:hint="eastAsia" w:ascii="宋体" w:hAnsi="宋体"/>
          <w:color w:val="000000"/>
          <w:sz w:val="28"/>
          <w:szCs w:val="28"/>
          <w:highlight w:val="none"/>
          <w:u w:val="single"/>
        </w:rPr>
        <w:t>校园内建筑场地扬尘符合规定，道路保持整洁，如超标扬尘或道路未及时清理，每次将扣除安全文明施工费3万元作为处罚，其他受到有关部门处罚时将由承包人承担责任</w:t>
      </w:r>
    </w:p>
    <w:p w14:paraId="3FE838FA">
      <w:pPr>
        <w:spacing w:line="360" w:lineRule="auto"/>
        <w:ind w:firstLine="560" w:firstLineChars="200"/>
        <w:jc w:val="left"/>
        <w:rPr>
          <w:rFonts w:ascii="宋体" w:hAnsi="宋体"/>
          <w:color w:val="000000"/>
          <w:sz w:val="28"/>
          <w:szCs w:val="28"/>
          <w:highlight w:val="none"/>
        </w:rPr>
      </w:pPr>
      <w:r>
        <w:rPr>
          <w:rFonts w:ascii="宋体" w:hAnsi="宋体"/>
          <w:color w:val="000000"/>
          <w:sz w:val="28"/>
          <w:szCs w:val="28"/>
          <w:highlight w:val="none"/>
          <w:u w:val="single"/>
        </w:rPr>
        <w:t>经过城市道路的施工车辆，必须按交警、城管、运输等部门相关规定执行。由于施工车辆造成的道路、环境等污染，其责任和费用均由承包人承担。</w:t>
      </w:r>
    </w:p>
    <w:p w14:paraId="1CD801AC">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lang w:eastAsia="zh-CN"/>
        </w:rPr>
        <w:t>七</w:t>
      </w:r>
      <w:r>
        <w:rPr>
          <w:rFonts w:hint="eastAsia" w:ascii="宋体" w:hAnsi="宋体" w:cs="宋体"/>
          <w:b/>
          <w:bCs/>
          <w:sz w:val="28"/>
          <w:szCs w:val="28"/>
          <w:highlight w:val="none"/>
        </w:rPr>
        <w:t>、合同价款与支付</w:t>
      </w:r>
    </w:p>
    <w:p w14:paraId="11B75AD3">
      <w:pPr>
        <w:spacing w:line="500" w:lineRule="exact"/>
        <w:ind w:firstLine="562" w:firstLineChars="20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14</w:t>
      </w:r>
      <w:r>
        <w:rPr>
          <w:rFonts w:hint="eastAsia" w:ascii="宋体" w:hAnsi="宋体" w:cs="宋体"/>
          <w:b/>
          <w:bCs/>
          <w:color w:val="000000"/>
          <w:sz w:val="28"/>
          <w:szCs w:val="28"/>
          <w:highlight w:val="none"/>
        </w:rPr>
        <w:t>.</w:t>
      </w:r>
      <w:r>
        <w:rPr>
          <w:rFonts w:hint="eastAsia" w:ascii="宋体" w:hAnsi="宋体" w:cs="宋体"/>
          <w:b/>
          <w:bCs/>
          <w:color w:val="000000"/>
          <w:sz w:val="28"/>
          <w:szCs w:val="28"/>
          <w:highlight w:val="none"/>
          <w:lang w:eastAsia="zh-CN"/>
        </w:rPr>
        <w:t>现场</w:t>
      </w:r>
      <w:r>
        <w:rPr>
          <w:rFonts w:hint="eastAsia" w:ascii="宋体" w:hAnsi="宋体" w:cs="宋体"/>
          <w:b/>
          <w:bCs/>
          <w:color w:val="000000"/>
          <w:sz w:val="28"/>
          <w:szCs w:val="28"/>
          <w:highlight w:val="none"/>
        </w:rPr>
        <w:t>签证</w:t>
      </w:r>
    </w:p>
    <w:p w14:paraId="236BCD50">
      <w:pPr>
        <w:spacing w:line="520" w:lineRule="exact"/>
        <w:ind w:firstLine="560" w:firstLineChars="200"/>
        <w:rPr>
          <w:rFonts w:hint="eastAsia" w:ascii="宋体" w:hAnsi="宋体" w:cs="宋体"/>
          <w:b/>
          <w:bCs/>
          <w:sz w:val="28"/>
          <w:szCs w:val="28"/>
          <w:highlight w:val="none"/>
        </w:rPr>
      </w:pPr>
      <w:r>
        <w:rPr>
          <w:rFonts w:hint="eastAsia" w:ascii="宋体" w:hAnsi="宋体"/>
          <w:color w:val="000000"/>
          <w:sz w:val="28"/>
          <w:szCs w:val="28"/>
          <w:highlight w:val="none"/>
          <w:lang w:val="en-US" w:eastAsia="zh-CN"/>
        </w:rPr>
        <w:t>14.</w:t>
      </w:r>
      <w:r>
        <w:rPr>
          <w:rFonts w:hint="eastAsia" w:ascii="宋体" w:hAnsi="宋体"/>
          <w:color w:val="000000"/>
          <w:sz w:val="28"/>
          <w:szCs w:val="28"/>
          <w:highlight w:val="none"/>
        </w:rPr>
        <w:t xml:space="preserve">2 </w:t>
      </w:r>
      <w:r>
        <w:rPr>
          <w:rFonts w:ascii="宋体" w:hAnsi="宋体"/>
          <w:color w:val="000000"/>
          <w:sz w:val="28"/>
          <w:szCs w:val="28"/>
          <w:highlight w:val="none"/>
        </w:rPr>
        <w:t>关于</w:t>
      </w:r>
      <w:r>
        <w:rPr>
          <w:rFonts w:hint="eastAsia" w:ascii="宋体" w:hAnsi="宋体"/>
          <w:color w:val="000000"/>
          <w:sz w:val="28"/>
          <w:szCs w:val="28"/>
          <w:highlight w:val="none"/>
        </w:rPr>
        <w:t>现场签证</w:t>
      </w:r>
      <w:r>
        <w:rPr>
          <w:rFonts w:ascii="宋体" w:hAnsi="宋体"/>
          <w:color w:val="000000"/>
          <w:sz w:val="28"/>
          <w:szCs w:val="28"/>
          <w:highlight w:val="none"/>
        </w:rPr>
        <w:t>范围的约定：因</w:t>
      </w:r>
      <w:r>
        <w:rPr>
          <w:rFonts w:hint="eastAsia" w:ascii="宋体" w:hAnsi="宋体"/>
          <w:color w:val="000000"/>
          <w:sz w:val="28"/>
          <w:szCs w:val="28"/>
          <w:highlight w:val="none"/>
        </w:rPr>
        <w:t>现场施工情况</w:t>
      </w:r>
      <w:r>
        <w:rPr>
          <w:rFonts w:ascii="宋体" w:hAnsi="宋体"/>
          <w:color w:val="000000"/>
          <w:sz w:val="28"/>
          <w:szCs w:val="28"/>
          <w:highlight w:val="none"/>
        </w:rPr>
        <w:t>引起必要的现场签证事项时，实行先批准后实施。任何现场签证都须按照规定的程序、规定的权限、规定的时间完成签证资料的报、审、批工作</w:t>
      </w:r>
      <w:r>
        <w:rPr>
          <w:rFonts w:hint="eastAsia" w:ascii="宋体" w:hAnsi="宋体"/>
          <w:color w:val="000000"/>
          <w:sz w:val="28"/>
          <w:szCs w:val="28"/>
          <w:highlight w:val="none"/>
        </w:rPr>
        <w:t>，</w:t>
      </w:r>
      <w:r>
        <w:rPr>
          <w:rFonts w:ascii="宋体" w:hAnsi="宋体"/>
          <w:color w:val="000000"/>
          <w:sz w:val="28"/>
          <w:szCs w:val="28"/>
          <w:highlight w:val="none"/>
        </w:rPr>
        <w:t>未按规定履行审批手续的现场签证不得进入结算程序</w:t>
      </w:r>
      <w:r>
        <w:rPr>
          <w:rFonts w:ascii="宋体" w:hAnsi="宋体"/>
          <w:color w:val="0000FF"/>
          <w:sz w:val="28"/>
          <w:szCs w:val="28"/>
          <w:highlight w:val="none"/>
        </w:rPr>
        <w:t>。</w:t>
      </w:r>
    </w:p>
    <w:p w14:paraId="285DDF16">
      <w:pPr>
        <w:spacing w:line="520" w:lineRule="exact"/>
        <w:ind w:firstLine="560" w:firstLineChars="200"/>
        <w:rPr>
          <w:rFonts w:hint="eastAsia" w:ascii="宋体" w:hAnsi="宋体"/>
          <w:color w:val="000000"/>
          <w:sz w:val="28"/>
          <w:szCs w:val="28"/>
          <w:highlight w:val="none"/>
        </w:rPr>
      </w:pPr>
      <w:r>
        <w:rPr>
          <w:rFonts w:hint="eastAsia" w:ascii="宋体" w:hAnsi="宋体"/>
          <w:bCs/>
          <w:color w:val="000000"/>
          <w:sz w:val="28"/>
          <w:szCs w:val="28"/>
          <w:highlight w:val="none"/>
          <w:lang w:val="en-US" w:eastAsia="zh-CN"/>
        </w:rPr>
        <w:t>14.4</w:t>
      </w:r>
      <w:r>
        <w:rPr>
          <w:rFonts w:hint="eastAsia" w:ascii="宋体" w:hAnsi="宋体"/>
          <w:color w:val="000000"/>
          <w:sz w:val="28"/>
          <w:szCs w:val="28"/>
          <w:highlight w:val="none"/>
        </w:rPr>
        <w:t>承包人根据工程发生的实际情况以《工程现场签证单》的形式提出签证要求，报发包人工地代表及</w:t>
      </w:r>
      <w:r>
        <w:rPr>
          <w:rFonts w:hint="eastAsia" w:ascii="宋体" w:hAnsi="宋体"/>
          <w:color w:val="000000"/>
          <w:sz w:val="28"/>
          <w:szCs w:val="28"/>
          <w:highlight w:val="none"/>
          <w:lang w:eastAsia="zh-CN"/>
        </w:rPr>
        <w:t>采购人</w:t>
      </w:r>
      <w:r>
        <w:rPr>
          <w:rFonts w:hint="eastAsia" w:ascii="宋体" w:hAnsi="宋体"/>
          <w:color w:val="000000"/>
          <w:sz w:val="28"/>
          <w:szCs w:val="28"/>
          <w:highlight w:val="none"/>
        </w:rPr>
        <w:t>代表审批。</w:t>
      </w:r>
    </w:p>
    <w:p w14:paraId="4EAF439E">
      <w:pPr>
        <w:spacing w:line="520" w:lineRule="exact"/>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lang w:val="en-US" w:eastAsia="zh-CN"/>
        </w:rPr>
        <w:t>14.5</w:t>
      </w:r>
      <w:r>
        <w:rPr>
          <w:rFonts w:hint="eastAsia" w:ascii="宋体" w:hAnsi="宋体"/>
          <w:color w:val="000000"/>
          <w:sz w:val="28"/>
          <w:szCs w:val="28"/>
          <w:highlight w:val="none"/>
        </w:rPr>
        <w:t>承包人在签证事实发生并完成的七</w:t>
      </w:r>
      <w:r>
        <w:rPr>
          <w:rFonts w:hint="eastAsia" w:ascii="宋体" w:hAnsi="宋体"/>
          <w:color w:val="000000"/>
          <w:sz w:val="28"/>
          <w:szCs w:val="28"/>
          <w:highlight w:val="none"/>
          <w:lang w:val="en-US" w:eastAsia="zh-CN"/>
        </w:rPr>
        <w:t>个日历日</w:t>
      </w:r>
      <w:r>
        <w:rPr>
          <w:rFonts w:hint="eastAsia" w:ascii="宋体" w:hAnsi="宋体"/>
          <w:color w:val="000000"/>
          <w:sz w:val="28"/>
          <w:szCs w:val="28"/>
          <w:highlight w:val="none"/>
        </w:rPr>
        <w:t>内向</w:t>
      </w:r>
      <w:r>
        <w:rPr>
          <w:rFonts w:hint="eastAsia" w:ascii="宋体" w:hAnsi="宋体"/>
          <w:color w:val="000000"/>
          <w:sz w:val="28"/>
          <w:szCs w:val="28"/>
          <w:highlight w:val="none"/>
          <w:lang w:eastAsia="zh-CN"/>
        </w:rPr>
        <w:t>发包</w:t>
      </w:r>
      <w:r>
        <w:rPr>
          <w:rFonts w:hint="eastAsia" w:ascii="宋体" w:hAnsi="宋体"/>
          <w:color w:val="000000"/>
          <w:sz w:val="28"/>
          <w:szCs w:val="28"/>
          <w:highlight w:val="none"/>
        </w:rPr>
        <w:t>人提交签证单，逾期提交，而又无法说明签证事实及完成情况且无法测量核实工程量的，</w:t>
      </w:r>
      <w:r>
        <w:rPr>
          <w:rFonts w:hint="eastAsia" w:ascii="宋体" w:hAnsi="宋体"/>
          <w:color w:val="000000"/>
          <w:sz w:val="28"/>
          <w:szCs w:val="28"/>
          <w:highlight w:val="none"/>
          <w:lang w:eastAsia="zh-CN"/>
        </w:rPr>
        <w:t>发包</w:t>
      </w:r>
      <w:r>
        <w:rPr>
          <w:rFonts w:hint="eastAsia" w:ascii="宋体" w:hAnsi="宋体"/>
          <w:color w:val="000000"/>
          <w:sz w:val="28"/>
          <w:szCs w:val="28"/>
          <w:highlight w:val="none"/>
        </w:rPr>
        <w:t>人有权拒收。</w:t>
      </w:r>
    </w:p>
    <w:p w14:paraId="5F43B385">
      <w:pPr>
        <w:spacing w:line="520" w:lineRule="exact"/>
        <w:ind w:firstLine="560" w:firstLineChars="200"/>
        <w:rPr>
          <w:rFonts w:hint="eastAsia" w:ascii="宋体" w:hAnsi="宋体" w:cs="宋体"/>
          <w:sz w:val="28"/>
          <w:szCs w:val="28"/>
          <w:highlight w:val="none"/>
        </w:rPr>
      </w:pPr>
      <w:r>
        <w:rPr>
          <w:rFonts w:hint="eastAsia" w:ascii="宋体" w:hAnsi="宋体"/>
          <w:color w:val="000000"/>
          <w:sz w:val="28"/>
          <w:szCs w:val="28"/>
          <w:highlight w:val="none"/>
          <w:lang w:val="en-US" w:eastAsia="zh-CN"/>
        </w:rPr>
        <w:t>14.6</w:t>
      </w:r>
      <w:r>
        <w:rPr>
          <w:rFonts w:hint="eastAsia" w:ascii="宋体" w:hAnsi="宋体"/>
          <w:color w:val="000000"/>
          <w:sz w:val="28"/>
          <w:szCs w:val="28"/>
          <w:highlight w:val="none"/>
        </w:rPr>
        <w:t xml:space="preserve"> 现场签证单内容必须量化，对工作事实的表述应</w:t>
      </w:r>
      <w:r>
        <w:rPr>
          <w:rFonts w:ascii="宋体" w:hAnsi="宋体"/>
          <w:color w:val="000000"/>
          <w:sz w:val="28"/>
          <w:szCs w:val="28"/>
          <w:highlight w:val="none"/>
        </w:rPr>
        <w:t>字迹端正</w:t>
      </w:r>
      <w:r>
        <w:rPr>
          <w:rFonts w:hint="eastAsia" w:ascii="宋体" w:hAnsi="宋体"/>
          <w:color w:val="000000"/>
          <w:sz w:val="28"/>
          <w:szCs w:val="28"/>
          <w:highlight w:val="none"/>
        </w:rPr>
        <w:t>、清晰而简明，每一种材料设备都清晰注明名称、规格及数量，点工及机械台班必须注明使用起始时间，支撑材料必须合法有效、内容完整、记录真实、说明详尽，否则</w:t>
      </w:r>
      <w:r>
        <w:rPr>
          <w:rFonts w:hint="eastAsia" w:ascii="宋体" w:hAnsi="宋体"/>
          <w:color w:val="000000"/>
          <w:sz w:val="28"/>
          <w:szCs w:val="28"/>
          <w:highlight w:val="none"/>
          <w:lang w:eastAsia="zh-CN"/>
        </w:rPr>
        <w:t>发包</w:t>
      </w:r>
      <w:r>
        <w:rPr>
          <w:rFonts w:hint="eastAsia" w:ascii="宋体" w:hAnsi="宋体"/>
          <w:color w:val="000000"/>
          <w:sz w:val="28"/>
          <w:szCs w:val="28"/>
          <w:highlight w:val="none"/>
        </w:rPr>
        <w:t>人有权拒收。</w:t>
      </w:r>
    </w:p>
    <w:p w14:paraId="63FB19B2">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US" w:eastAsia="zh-CN"/>
        </w:rPr>
        <w:t>8</w:t>
      </w:r>
      <w:r>
        <w:rPr>
          <w:rFonts w:hint="eastAsia" w:ascii="宋体" w:hAnsi="宋体" w:cs="宋体"/>
          <w:sz w:val="28"/>
          <w:szCs w:val="28"/>
          <w:highlight w:val="none"/>
        </w:rPr>
        <w:t xml:space="preserve"> 本工程采用固定单价，原则上不允许对已明确的分部工程变更单价，如因工程内容增加，在发包人提出工程变更过后，承包人应及时递交工程联系单给发包人进行单价核定。</w:t>
      </w:r>
    </w:p>
    <w:p w14:paraId="5F11967C">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US" w:eastAsia="zh-CN"/>
        </w:rPr>
        <w:t>9</w:t>
      </w:r>
      <w:r>
        <w:rPr>
          <w:rFonts w:hint="eastAsia" w:ascii="宋体" w:hAnsi="宋体" w:cs="宋体"/>
          <w:sz w:val="28"/>
          <w:szCs w:val="28"/>
          <w:highlight w:val="none"/>
        </w:rPr>
        <w:t xml:space="preserve"> 签证人工累计在5个工日内按劳动力市场价计算，超过5个工日按定额人工费计算。</w:t>
      </w:r>
    </w:p>
    <w:p w14:paraId="065938FF">
      <w:pPr>
        <w:autoSpaceDE w:val="0"/>
        <w:autoSpaceDN w:val="0"/>
        <w:adjustRightInd w:val="0"/>
        <w:spacing w:line="500" w:lineRule="exact"/>
        <w:ind w:right="720" w:firstLine="562" w:firstLineChars="200"/>
        <w:jc w:val="left"/>
        <w:rPr>
          <w:rFonts w:hint="eastAsia" w:ascii="宋体" w:hAnsi="宋体" w:eastAsia="宋体"/>
          <w:b/>
          <w:bCs/>
          <w:kern w:val="0"/>
          <w:sz w:val="28"/>
          <w:szCs w:val="28"/>
          <w:highlight w:val="none"/>
          <w:lang w:eastAsia="zh-CN"/>
        </w:rPr>
      </w:pPr>
      <w:r>
        <w:rPr>
          <w:rFonts w:hint="eastAsia" w:ascii="宋体" w:hAnsi="宋体"/>
          <w:b/>
          <w:bCs/>
          <w:kern w:val="0"/>
          <w:sz w:val="28"/>
          <w:szCs w:val="28"/>
          <w:highlight w:val="none"/>
          <w:lang w:val="en-US" w:eastAsia="zh-CN"/>
        </w:rPr>
        <w:t>15</w:t>
      </w:r>
      <w:r>
        <w:rPr>
          <w:rFonts w:hint="eastAsia" w:ascii="宋体" w:hAnsi="宋体"/>
          <w:b/>
          <w:bCs/>
          <w:kern w:val="0"/>
          <w:sz w:val="28"/>
          <w:szCs w:val="28"/>
          <w:highlight w:val="none"/>
        </w:rPr>
        <w:t>.合同价款</w:t>
      </w:r>
      <w:r>
        <w:rPr>
          <w:rFonts w:hint="eastAsia" w:ascii="宋体" w:hAnsi="宋体"/>
          <w:b/>
          <w:bCs/>
          <w:kern w:val="0"/>
          <w:sz w:val="28"/>
          <w:szCs w:val="28"/>
          <w:highlight w:val="none"/>
          <w:lang w:eastAsia="zh-CN"/>
        </w:rPr>
        <w:t>及调整</w:t>
      </w:r>
    </w:p>
    <w:p w14:paraId="082294A0">
      <w:pPr>
        <w:spacing w:line="500" w:lineRule="exact"/>
        <w:ind w:firstLine="560" w:firstLineChars="200"/>
        <w:rPr>
          <w:rFonts w:hint="eastAsia"/>
          <w:color w:val="000000"/>
          <w:spacing w:val="2"/>
          <w:sz w:val="28"/>
          <w:szCs w:val="28"/>
          <w:highlight w:val="none"/>
        </w:rPr>
      </w:pPr>
      <w:r>
        <w:rPr>
          <w:rFonts w:hint="eastAsia" w:ascii="宋体" w:hAnsi="宋体"/>
          <w:bCs/>
          <w:color w:val="000000"/>
          <w:sz w:val="28"/>
          <w:szCs w:val="28"/>
          <w:highlight w:val="none"/>
        </w:rPr>
        <w:t>1</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 xml:space="preserve">.1 </w:t>
      </w:r>
      <w:r>
        <w:rPr>
          <w:rFonts w:hint="eastAsia" w:ascii="宋体" w:hAnsi="宋体" w:eastAsia="宋体" w:cs="Times New Roman"/>
          <w:color w:val="000000"/>
          <w:spacing w:val="2"/>
          <w:sz w:val="28"/>
          <w:szCs w:val="28"/>
          <w:highlight w:val="none"/>
          <w:lang w:val="en-US" w:eastAsia="zh-CN"/>
        </w:rPr>
        <w:t>本工程采用固定综合单价，结算时按实际完成的工程量进行结算</w:t>
      </w:r>
      <w:r>
        <w:rPr>
          <w:rFonts w:hint="eastAsia"/>
          <w:color w:val="000000"/>
          <w:spacing w:val="2"/>
          <w:sz w:val="28"/>
          <w:szCs w:val="28"/>
          <w:highlight w:val="none"/>
        </w:rPr>
        <w:t>。本工程结算按实际完成的工程量，依据双方确定的结算价进行结算； 预算价中没有的项目按本合同约定的计价依据计算；施工项目无定额可套的，由发包人、承包人根据市场价格协商决定进行结算。</w:t>
      </w:r>
    </w:p>
    <w:p w14:paraId="35378494">
      <w:pPr>
        <w:spacing w:line="500" w:lineRule="exact"/>
        <w:ind w:firstLine="568" w:firstLineChars="200"/>
        <w:rPr>
          <w:rFonts w:hint="eastAsia" w:ascii="宋体" w:hAnsi="宋体" w:cs="宋体"/>
          <w:color w:val="000000"/>
          <w:sz w:val="28"/>
          <w:szCs w:val="28"/>
          <w:highlight w:val="none"/>
        </w:rPr>
      </w:pPr>
      <w:r>
        <w:rPr>
          <w:rFonts w:hint="eastAsia" w:ascii="宋体" w:hAnsi="宋体"/>
          <w:color w:val="000000"/>
          <w:spacing w:val="2"/>
          <w:sz w:val="28"/>
          <w:szCs w:val="28"/>
          <w:highlight w:val="none"/>
          <w:lang w:val="en-US" w:eastAsia="zh-CN"/>
        </w:rPr>
        <w:t>15.2合同价款调整：合同履行期间，不调整人工、材料、工程设备和机械台班价格。</w:t>
      </w:r>
    </w:p>
    <w:p w14:paraId="107404F3">
      <w:pPr>
        <w:spacing w:line="500" w:lineRule="exact"/>
        <w:ind w:firstLine="570"/>
        <w:rPr>
          <w:rFonts w:hint="eastAsia" w:ascii="宋体" w:hAnsi="宋体"/>
          <w:color w:val="auto"/>
          <w:spacing w:val="2"/>
          <w:sz w:val="28"/>
          <w:szCs w:val="28"/>
          <w:highlight w:val="none"/>
        </w:rPr>
      </w:pPr>
      <w:r>
        <w:rPr>
          <w:rFonts w:hint="eastAsia" w:ascii="宋体" w:hAnsi="宋体" w:cs="宋体"/>
          <w:bCs/>
          <w:color w:val="auto"/>
          <w:spacing w:val="2"/>
          <w:sz w:val="28"/>
          <w:szCs w:val="28"/>
          <w:highlight w:val="none"/>
        </w:rPr>
        <w:t>1</w:t>
      </w:r>
      <w:r>
        <w:rPr>
          <w:rFonts w:hint="eastAsia" w:ascii="宋体" w:hAnsi="宋体" w:cs="宋体"/>
          <w:bCs/>
          <w:color w:val="auto"/>
          <w:spacing w:val="2"/>
          <w:sz w:val="28"/>
          <w:szCs w:val="28"/>
          <w:highlight w:val="none"/>
          <w:lang w:val="en-US" w:eastAsia="zh-CN"/>
        </w:rPr>
        <w:t>5</w:t>
      </w:r>
      <w:r>
        <w:rPr>
          <w:rFonts w:hint="eastAsia" w:ascii="宋体" w:hAnsi="宋体" w:cs="宋体"/>
          <w:bCs/>
          <w:color w:val="auto"/>
          <w:spacing w:val="2"/>
          <w:sz w:val="28"/>
          <w:szCs w:val="28"/>
          <w:highlight w:val="none"/>
        </w:rPr>
        <w:t>.2</w:t>
      </w:r>
      <w:r>
        <w:rPr>
          <w:rFonts w:hint="eastAsia" w:ascii="宋体" w:hAnsi="宋体"/>
          <w:color w:val="auto"/>
          <w:spacing w:val="2"/>
          <w:sz w:val="28"/>
          <w:szCs w:val="28"/>
          <w:highlight w:val="none"/>
        </w:rPr>
        <w:t xml:space="preserve">计价依据： </w:t>
      </w:r>
    </w:p>
    <w:p w14:paraId="73CB3FA9">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lang w:eastAsia="zh-CN"/>
        </w:rPr>
        <w:t>（</w:t>
      </w:r>
      <w:r>
        <w:rPr>
          <w:rFonts w:hint="eastAsia" w:ascii="宋体" w:hAnsi="宋体"/>
          <w:color w:val="auto"/>
          <w:spacing w:val="2"/>
          <w:sz w:val="28"/>
          <w:szCs w:val="28"/>
          <w:highlight w:val="none"/>
          <w:lang w:val="en-US" w:eastAsia="zh-CN"/>
        </w:rPr>
        <w:t>1</w:t>
      </w:r>
      <w:r>
        <w:rPr>
          <w:rFonts w:hint="eastAsia" w:ascii="宋体" w:hAnsi="宋体"/>
          <w:color w:val="auto"/>
          <w:spacing w:val="2"/>
          <w:sz w:val="28"/>
          <w:szCs w:val="28"/>
          <w:highlight w:val="none"/>
        </w:rPr>
        <w:t>）施工设计图纸等；</w:t>
      </w:r>
    </w:p>
    <w:p w14:paraId="52C7C1B6">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2</w:t>
      </w:r>
      <w:r>
        <w:rPr>
          <w:rFonts w:hint="eastAsia" w:ascii="宋体" w:hAnsi="宋体"/>
          <w:color w:val="auto"/>
          <w:spacing w:val="2"/>
          <w:sz w:val="28"/>
          <w:szCs w:val="28"/>
          <w:highlight w:val="none"/>
        </w:rPr>
        <w:t xml:space="preserve">）《建设工程工程量清单计价规范》(GB/T 50500-2024)  </w:t>
      </w:r>
    </w:p>
    <w:p w14:paraId="0C905583">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3</w:t>
      </w:r>
      <w:r>
        <w:rPr>
          <w:rFonts w:hint="eastAsia" w:ascii="宋体" w:hAnsi="宋体"/>
          <w:color w:val="auto"/>
          <w:spacing w:val="2"/>
          <w:sz w:val="28"/>
          <w:szCs w:val="28"/>
          <w:highlight w:val="none"/>
        </w:rPr>
        <w:t xml:space="preserve">）2024年版《广西壮族自治区建筑装饰装修工程消耗量定额》及其相应配套的费用定额； </w:t>
      </w:r>
    </w:p>
    <w:p w14:paraId="01CB6571">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4</w:t>
      </w:r>
      <w:r>
        <w:rPr>
          <w:rFonts w:hint="eastAsia" w:ascii="宋体" w:hAnsi="宋体"/>
          <w:color w:val="auto"/>
          <w:spacing w:val="2"/>
          <w:sz w:val="28"/>
          <w:szCs w:val="28"/>
          <w:highlight w:val="none"/>
        </w:rPr>
        <w:t>）2024年《广西壮族自治区拆除工程消耗量定额》及配套费用定额；</w:t>
      </w:r>
    </w:p>
    <w:p w14:paraId="09EA8EF7">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5</w:t>
      </w:r>
      <w:r>
        <w:rPr>
          <w:rFonts w:hint="eastAsia" w:ascii="宋体" w:hAnsi="宋体"/>
          <w:color w:val="auto"/>
          <w:spacing w:val="2"/>
          <w:sz w:val="28"/>
          <w:szCs w:val="28"/>
          <w:highlight w:val="none"/>
        </w:rPr>
        <w:t>）2023年《广西壮族自治区安装工程消耗量定额》及配套费用定额；</w:t>
      </w:r>
    </w:p>
    <w:p w14:paraId="425B0C66">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6</w:t>
      </w:r>
      <w:r>
        <w:rPr>
          <w:rFonts w:hint="eastAsia" w:ascii="宋体" w:hAnsi="宋体"/>
          <w:color w:val="auto"/>
          <w:spacing w:val="2"/>
          <w:sz w:val="28"/>
          <w:szCs w:val="28"/>
          <w:highlight w:val="none"/>
        </w:rPr>
        <w:t xml:space="preserve">）《关于调整建设工程定额人工费及有关费率的通知》（桂建标[2023]7号）；  </w:t>
      </w:r>
    </w:p>
    <w:p w14:paraId="370D43AC">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7</w:t>
      </w:r>
      <w:r>
        <w:rPr>
          <w:rFonts w:hint="eastAsia" w:ascii="宋体" w:hAnsi="宋体"/>
          <w:color w:val="auto"/>
          <w:spacing w:val="2"/>
          <w:sz w:val="28"/>
          <w:szCs w:val="28"/>
          <w:highlight w:val="none"/>
        </w:rPr>
        <w:t>）2016年《广西壮族自治区建设工程费用定额的通知》（桂建标[2016]16号）；</w:t>
      </w:r>
    </w:p>
    <w:p w14:paraId="134B03CF">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8</w:t>
      </w:r>
      <w:r>
        <w:rPr>
          <w:rFonts w:hint="eastAsia" w:ascii="宋体" w:hAnsi="宋体"/>
          <w:color w:val="auto"/>
          <w:spacing w:val="2"/>
          <w:sz w:val="28"/>
          <w:szCs w:val="28"/>
          <w:highlight w:val="none"/>
        </w:rPr>
        <w:t xml:space="preserve">）《自治区住房城乡建设厅关于建筑业实施营业税改增值税后广西壮族自治区建设工程计价依据的通知》（桂建标[2016]17号）；  </w:t>
      </w:r>
    </w:p>
    <w:p w14:paraId="383D1543">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9</w:t>
      </w:r>
      <w:r>
        <w:rPr>
          <w:rFonts w:hint="eastAsia" w:ascii="宋体" w:hAnsi="宋体"/>
          <w:color w:val="auto"/>
          <w:spacing w:val="2"/>
          <w:sz w:val="28"/>
          <w:szCs w:val="28"/>
          <w:highlight w:val="none"/>
        </w:rPr>
        <w:t xml:space="preserve">）桂建标[2019]12号《自治区住房城乡建设厅关于调整建设工程计价增值税税率的通知》；  </w:t>
      </w:r>
    </w:p>
    <w:p w14:paraId="7BFA8E86">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10</w:t>
      </w:r>
      <w:r>
        <w:rPr>
          <w:rFonts w:hint="eastAsia" w:ascii="宋体" w:hAnsi="宋体"/>
          <w:color w:val="auto"/>
          <w:spacing w:val="2"/>
          <w:sz w:val="28"/>
          <w:szCs w:val="28"/>
          <w:highlight w:val="none"/>
        </w:rPr>
        <w:t>）现行的有关文件计价规定。</w:t>
      </w:r>
    </w:p>
    <w:p w14:paraId="2D06FF00">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11</w:t>
      </w:r>
      <w:r>
        <w:rPr>
          <w:rFonts w:hint="eastAsia" w:ascii="宋体" w:hAnsi="宋体"/>
          <w:color w:val="auto"/>
          <w:spacing w:val="2"/>
          <w:sz w:val="28"/>
          <w:szCs w:val="28"/>
          <w:highlight w:val="none"/>
        </w:rPr>
        <w:t xml:space="preserve">）《自治区住房城乡建设厅关于印发广西壮族自治区房屋建筑和市政基础设施工程安全生产责任保险计价规定的通知》（桂建发〔2023〕6号）  </w:t>
      </w:r>
    </w:p>
    <w:p w14:paraId="6373BCF7">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 xml:space="preserve"> （</w:t>
      </w:r>
      <w:r>
        <w:rPr>
          <w:rFonts w:hint="eastAsia" w:ascii="宋体" w:hAnsi="宋体"/>
          <w:color w:val="auto"/>
          <w:spacing w:val="2"/>
          <w:sz w:val="28"/>
          <w:szCs w:val="28"/>
          <w:highlight w:val="none"/>
          <w:lang w:val="en-US" w:eastAsia="zh-CN"/>
        </w:rPr>
        <w:t>12</w:t>
      </w:r>
      <w:r>
        <w:rPr>
          <w:rFonts w:hint="eastAsia" w:ascii="宋体" w:hAnsi="宋体"/>
          <w:color w:val="auto"/>
          <w:spacing w:val="2"/>
          <w:sz w:val="28"/>
          <w:szCs w:val="28"/>
          <w:highlight w:val="none"/>
        </w:rPr>
        <w:t>）本工程采用2026年第4期上半月《南宁市建设工程造价信息》南宁市信息价发布的市场除税信息价为材料基准价格南宁市没有信息价的，根据广西其它城市同期信息价以及市场询价确定</w:t>
      </w:r>
      <w:r>
        <w:rPr>
          <w:rFonts w:hint="eastAsia" w:ascii="宋体" w:hAnsi="宋体"/>
          <w:color w:val="auto"/>
          <w:spacing w:val="2"/>
          <w:sz w:val="28"/>
          <w:szCs w:val="28"/>
          <w:highlight w:val="none"/>
          <w:lang w:eastAsia="zh-CN"/>
        </w:rPr>
        <w:t>或</w:t>
      </w:r>
      <w:r>
        <w:rPr>
          <w:rFonts w:hint="eastAsia" w:ascii="宋体" w:hAnsi="宋体"/>
          <w:color w:val="auto"/>
          <w:spacing w:val="2"/>
          <w:sz w:val="28"/>
          <w:szCs w:val="28"/>
          <w:highlight w:val="none"/>
        </w:rPr>
        <w:t>参照当地市场价格、</w:t>
      </w:r>
      <w:r>
        <w:rPr>
          <w:rFonts w:hint="eastAsia" w:ascii="宋体" w:hAnsi="宋体"/>
          <w:color w:val="auto"/>
          <w:spacing w:val="2"/>
          <w:sz w:val="28"/>
          <w:szCs w:val="28"/>
          <w:highlight w:val="none"/>
          <w:lang w:eastAsia="zh-CN"/>
        </w:rPr>
        <w:t>采购人</w:t>
      </w:r>
      <w:r>
        <w:rPr>
          <w:rFonts w:hint="eastAsia" w:ascii="宋体" w:hAnsi="宋体"/>
          <w:color w:val="auto"/>
          <w:spacing w:val="2"/>
          <w:sz w:val="28"/>
          <w:szCs w:val="28"/>
          <w:highlight w:val="none"/>
        </w:rPr>
        <w:t>提供的工程量清单、施工方案图纸和补充材料，以及现行配套的有关文件规定执行。</w:t>
      </w:r>
    </w:p>
    <w:p w14:paraId="45077A2C">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w:t>
      </w:r>
      <w:r>
        <w:rPr>
          <w:rFonts w:hint="eastAsia" w:ascii="宋体" w:hAnsi="宋体"/>
          <w:color w:val="auto"/>
          <w:spacing w:val="2"/>
          <w:sz w:val="28"/>
          <w:szCs w:val="28"/>
          <w:highlight w:val="none"/>
          <w:lang w:val="en-US" w:eastAsia="zh-CN"/>
        </w:rPr>
        <w:t>13</w:t>
      </w:r>
      <w:r>
        <w:rPr>
          <w:rFonts w:hint="eastAsia" w:ascii="宋体" w:hAnsi="宋体"/>
          <w:color w:val="auto"/>
          <w:spacing w:val="2"/>
          <w:sz w:val="28"/>
          <w:szCs w:val="28"/>
          <w:highlight w:val="none"/>
        </w:rPr>
        <w:t>）本工程结算方式：根据签订的施工合同约定的计算规则,以审计最终结算价为准；合同外增加、签证、变更等引起造价变动，经审定后进行结算。如无重大变更等其他情况，结算价原则上不能超过合同总价。</w:t>
      </w:r>
    </w:p>
    <w:p w14:paraId="6C9D3631">
      <w:pPr>
        <w:spacing w:line="500" w:lineRule="exact"/>
        <w:ind w:firstLine="0"/>
        <w:rPr>
          <w:rFonts w:hint="eastAsia" w:ascii="宋体" w:hAnsi="宋体"/>
          <w:color w:val="auto"/>
          <w:spacing w:val="2"/>
          <w:sz w:val="28"/>
          <w:szCs w:val="28"/>
          <w:highlight w:val="none"/>
        </w:rPr>
      </w:pPr>
      <w:r>
        <w:rPr>
          <w:rFonts w:hint="eastAsia" w:ascii="宋体" w:hAnsi="宋体"/>
          <w:color w:val="auto"/>
          <w:spacing w:val="2"/>
          <w:sz w:val="28"/>
          <w:szCs w:val="28"/>
          <w:highlight w:val="none"/>
        </w:rPr>
        <w:t>（</w:t>
      </w:r>
      <w:r>
        <w:rPr>
          <w:rFonts w:hint="eastAsia" w:ascii="宋体" w:hAnsi="宋体"/>
          <w:color w:val="auto"/>
          <w:spacing w:val="2"/>
          <w:sz w:val="28"/>
          <w:szCs w:val="28"/>
          <w:highlight w:val="none"/>
          <w:lang w:val="en-US" w:eastAsia="zh-CN"/>
        </w:rPr>
        <w:t>14</w:t>
      </w:r>
      <w:r>
        <w:rPr>
          <w:rFonts w:hint="eastAsia" w:ascii="宋体" w:hAnsi="宋体"/>
          <w:color w:val="auto"/>
          <w:spacing w:val="2"/>
          <w:sz w:val="28"/>
          <w:szCs w:val="28"/>
          <w:highlight w:val="none"/>
        </w:rPr>
        <w:t>）采用中档档次建筑材料。</w:t>
      </w:r>
    </w:p>
    <w:p w14:paraId="64D4FC76">
      <w:pPr>
        <w:spacing w:line="500" w:lineRule="exact"/>
        <w:ind w:firstLine="568" w:firstLineChars="200"/>
        <w:rPr>
          <w:rFonts w:hint="eastAsia" w:ascii="宋体" w:hAnsi="宋体" w:cs="宋体"/>
          <w:color w:val="auto"/>
          <w:spacing w:val="2"/>
          <w:sz w:val="28"/>
          <w:szCs w:val="28"/>
          <w:highlight w:val="none"/>
        </w:rPr>
      </w:pPr>
      <w:r>
        <w:rPr>
          <w:rFonts w:hint="eastAsia" w:ascii="宋体" w:hAnsi="宋体" w:cs="宋体"/>
          <w:bCs/>
          <w:color w:val="auto"/>
          <w:spacing w:val="2"/>
          <w:sz w:val="28"/>
          <w:szCs w:val="28"/>
          <w:highlight w:val="none"/>
        </w:rPr>
        <w:t>1</w:t>
      </w:r>
      <w:r>
        <w:rPr>
          <w:rFonts w:hint="eastAsia" w:ascii="宋体" w:hAnsi="宋体" w:cs="宋体"/>
          <w:bCs/>
          <w:color w:val="auto"/>
          <w:spacing w:val="2"/>
          <w:sz w:val="28"/>
          <w:szCs w:val="28"/>
          <w:highlight w:val="none"/>
          <w:lang w:val="en-US" w:eastAsia="zh-CN"/>
        </w:rPr>
        <w:t>5</w:t>
      </w:r>
      <w:r>
        <w:rPr>
          <w:rFonts w:hint="eastAsia" w:ascii="宋体" w:hAnsi="宋体" w:cs="宋体"/>
          <w:bCs/>
          <w:color w:val="auto"/>
          <w:spacing w:val="2"/>
          <w:sz w:val="28"/>
          <w:szCs w:val="28"/>
          <w:highlight w:val="none"/>
        </w:rPr>
        <w:t>.3</w:t>
      </w:r>
      <w:r>
        <w:rPr>
          <w:rFonts w:hint="eastAsia" w:ascii="宋体" w:hAnsi="宋体" w:cs="宋体"/>
          <w:color w:val="auto"/>
          <w:spacing w:val="2"/>
          <w:sz w:val="28"/>
          <w:szCs w:val="28"/>
          <w:highlight w:val="none"/>
        </w:rPr>
        <w:t>本工程的安全施工增加费、文明施工增加费、环境保护费及临时设施四项费用按《南宁市建设工程安全防护、文明施工措施费用管理规定（试行）》计算。</w:t>
      </w:r>
    </w:p>
    <w:p w14:paraId="2B0F0A0C">
      <w:pPr>
        <w:spacing w:line="500" w:lineRule="exact"/>
        <w:ind w:firstLine="568" w:firstLineChars="200"/>
        <w:rPr>
          <w:rFonts w:hint="eastAsia" w:ascii="宋体" w:hAnsi="宋体" w:cs="宋体"/>
          <w:color w:val="auto"/>
          <w:spacing w:val="2"/>
          <w:sz w:val="28"/>
          <w:szCs w:val="28"/>
          <w:highlight w:val="none"/>
        </w:rPr>
      </w:pPr>
      <w:r>
        <w:rPr>
          <w:rFonts w:hint="eastAsia" w:ascii="宋体" w:hAnsi="宋体" w:cs="宋体"/>
          <w:bCs/>
          <w:color w:val="auto"/>
          <w:spacing w:val="2"/>
          <w:sz w:val="28"/>
          <w:szCs w:val="28"/>
          <w:highlight w:val="none"/>
        </w:rPr>
        <w:t>1</w:t>
      </w:r>
      <w:r>
        <w:rPr>
          <w:rFonts w:hint="eastAsia" w:ascii="宋体" w:hAnsi="宋体" w:cs="宋体"/>
          <w:bCs/>
          <w:color w:val="auto"/>
          <w:spacing w:val="2"/>
          <w:sz w:val="28"/>
          <w:szCs w:val="28"/>
          <w:highlight w:val="none"/>
          <w:lang w:val="en-US" w:eastAsia="zh-CN"/>
        </w:rPr>
        <w:t>5</w:t>
      </w:r>
      <w:r>
        <w:rPr>
          <w:rFonts w:hint="eastAsia" w:ascii="宋体" w:hAnsi="宋体" w:cs="宋体"/>
          <w:bCs/>
          <w:color w:val="auto"/>
          <w:spacing w:val="2"/>
          <w:sz w:val="28"/>
          <w:szCs w:val="28"/>
          <w:highlight w:val="none"/>
        </w:rPr>
        <w:t>.</w:t>
      </w:r>
      <w:r>
        <w:rPr>
          <w:rFonts w:hint="eastAsia" w:ascii="宋体" w:hAnsi="宋体" w:cs="宋体"/>
          <w:bCs/>
          <w:color w:val="auto"/>
          <w:spacing w:val="2"/>
          <w:sz w:val="28"/>
          <w:szCs w:val="28"/>
          <w:highlight w:val="none"/>
          <w:lang w:val="en-US" w:eastAsia="zh-CN"/>
        </w:rPr>
        <w:t>4</w:t>
      </w:r>
      <w:r>
        <w:rPr>
          <w:rFonts w:hint="eastAsia" w:ascii="宋体" w:hAnsi="宋体" w:cs="宋体"/>
          <w:bCs/>
          <w:color w:val="auto"/>
          <w:spacing w:val="2"/>
          <w:sz w:val="28"/>
          <w:szCs w:val="28"/>
          <w:highlight w:val="none"/>
        </w:rPr>
        <w:t xml:space="preserve"> </w:t>
      </w:r>
      <w:r>
        <w:rPr>
          <w:rFonts w:hint="eastAsia" w:ascii="宋体" w:hAnsi="宋体" w:cs="宋体"/>
          <w:color w:val="auto"/>
          <w:spacing w:val="2"/>
          <w:sz w:val="28"/>
          <w:szCs w:val="28"/>
          <w:highlight w:val="none"/>
        </w:rPr>
        <w:t xml:space="preserve">建安劳保等规费如项目按有关报批程序报建，可依据相关规定计取。 </w:t>
      </w:r>
    </w:p>
    <w:p w14:paraId="0967ECA8">
      <w:pPr>
        <w:spacing w:line="500" w:lineRule="exact"/>
        <w:ind w:firstLine="568" w:firstLineChars="200"/>
        <w:rPr>
          <w:rFonts w:hint="eastAsia" w:ascii="宋体" w:hAnsi="宋体" w:cs="宋体"/>
          <w:spacing w:val="2"/>
          <w:sz w:val="28"/>
          <w:szCs w:val="28"/>
          <w:highlight w:val="none"/>
        </w:rPr>
      </w:pPr>
      <w:r>
        <w:rPr>
          <w:rFonts w:hint="eastAsia" w:ascii="宋体" w:hAnsi="宋体" w:cs="宋体"/>
          <w:bCs/>
          <w:spacing w:val="2"/>
          <w:sz w:val="28"/>
          <w:szCs w:val="28"/>
          <w:highlight w:val="none"/>
        </w:rPr>
        <w:t>1</w:t>
      </w:r>
      <w:r>
        <w:rPr>
          <w:rFonts w:hint="eastAsia" w:ascii="宋体" w:hAnsi="宋体" w:cs="宋体"/>
          <w:bCs/>
          <w:spacing w:val="2"/>
          <w:sz w:val="28"/>
          <w:szCs w:val="28"/>
          <w:highlight w:val="none"/>
          <w:lang w:val="en-US" w:eastAsia="zh-CN"/>
        </w:rPr>
        <w:t>5</w:t>
      </w:r>
      <w:r>
        <w:rPr>
          <w:rFonts w:hint="eastAsia" w:ascii="宋体" w:hAnsi="宋体" w:cs="宋体"/>
          <w:bCs/>
          <w:spacing w:val="2"/>
          <w:sz w:val="28"/>
          <w:szCs w:val="28"/>
          <w:highlight w:val="none"/>
        </w:rPr>
        <w:t>.</w:t>
      </w:r>
      <w:r>
        <w:rPr>
          <w:rFonts w:hint="eastAsia" w:ascii="宋体" w:hAnsi="宋体" w:cs="宋体"/>
          <w:bCs/>
          <w:spacing w:val="2"/>
          <w:sz w:val="28"/>
          <w:szCs w:val="28"/>
          <w:highlight w:val="none"/>
          <w:lang w:val="en-US" w:eastAsia="zh-CN"/>
        </w:rPr>
        <w:t>5</w:t>
      </w:r>
      <w:r>
        <w:rPr>
          <w:rFonts w:hint="eastAsia" w:ascii="宋体" w:hAnsi="宋体" w:cs="宋体"/>
          <w:bCs/>
          <w:spacing w:val="2"/>
          <w:sz w:val="28"/>
          <w:szCs w:val="28"/>
          <w:highlight w:val="none"/>
        </w:rPr>
        <w:t xml:space="preserve"> </w:t>
      </w:r>
      <w:r>
        <w:rPr>
          <w:rFonts w:hint="eastAsia" w:ascii="宋体" w:hAnsi="宋体" w:cs="宋体"/>
          <w:spacing w:val="2"/>
          <w:sz w:val="28"/>
          <w:szCs w:val="28"/>
          <w:highlight w:val="none"/>
        </w:rPr>
        <w:t>为了保证工程结算的严肃性，承包人必须在递交竣工结算资料前做好充分的准备：</w:t>
      </w:r>
    </w:p>
    <w:p w14:paraId="4700C52E">
      <w:pPr>
        <w:spacing w:line="500" w:lineRule="exact"/>
        <w:ind w:firstLine="568" w:firstLineChars="200"/>
        <w:outlineLvl w:val="0"/>
        <w:rPr>
          <w:rFonts w:hint="eastAsia" w:ascii="宋体" w:hAnsi="宋体" w:eastAsia="宋体" w:cs="宋体"/>
          <w:sz w:val="28"/>
          <w:szCs w:val="28"/>
          <w:highlight w:val="none"/>
        </w:rPr>
      </w:pPr>
      <w:r>
        <w:rPr>
          <w:rFonts w:hint="eastAsia" w:ascii="宋体" w:hAnsi="宋体" w:eastAsia="宋体" w:cs="宋体"/>
          <w:spacing w:val="2"/>
          <w:sz w:val="28"/>
          <w:szCs w:val="28"/>
          <w:highlight w:val="none"/>
        </w:rPr>
        <w:t>（1）</w:t>
      </w:r>
      <w:r>
        <w:rPr>
          <w:rFonts w:hint="eastAsia" w:ascii="宋体" w:hAnsi="宋体" w:eastAsia="宋体" w:cs="宋体"/>
          <w:sz w:val="28"/>
          <w:szCs w:val="28"/>
          <w:highlight w:val="none"/>
        </w:rPr>
        <w:t>要求承包单位实事求是地编制送审资料，对其所提供资料的真实性、完整性作出书面承诺，保证一次性将完整的竣工结算资料递交给发包人审查后，送审计部门审核。在结算审核过程中，发包人将不再接受承包人补充的资料，按自动放弃处理；承包人所遗漏的项目和相关内容不予补充，按自动放弃处理。结算资料中不合格（变更内容不明确、无原因说明、无工程量计算式、签字盖章单位不齐全等）的变更、签证，承包人同意按无效签证处理。如送审竣工资料互相不一致，以利于节约项目造价的竣工资料作为审核依据。资料内容如下：a、工程项目结算书（附工程量计算式、相关资料电子文档、隐蔽工程的相关照片及影像（无照片和影像，隐蔽内容不与计算））；b、工程项目建设的有关批文、合同、协议、答疑文件、竣工图纸、施工组织设计；c、工程项目竣工验收资料、工程的实际开工日期、竣工日期、图纸会审纪要，有关会议记录；d、签证（须说明原因及内容，并附工程量计算式及相应照片或影像）；E、审计工作需要提供的其他资料。</w:t>
      </w:r>
    </w:p>
    <w:p w14:paraId="4E3E552B">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（2）结算送审金额超过预算金额5%（含5%）以上的建设工程项目，送审单位要做出书面说明；送审金额超过预算金额10%（含10%）以上的项目，</w:t>
      </w:r>
      <w:r>
        <w:rPr>
          <w:rFonts w:hint="eastAsia" w:ascii="宋体" w:hAnsi="宋体" w:cs="宋体"/>
          <w:spacing w:val="2"/>
          <w:sz w:val="28"/>
          <w:szCs w:val="28"/>
          <w:highlight w:val="none"/>
          <w:lang w:eastAsia="zh-CN"/>
        </w:rPr>
        <w:t>按相关规定</w:t>
      </w:r>
      <w:r>
        <w:rPr>
          <w:rFonts w:hint="eastAsia" w:ascii="宋体" w:hAnsi="宋体" w:cs="宋体"/>
          <w:spacing w:val="2"/>
          <w:sz w:val="28"/>
          <w:szCs w:val="28"/>
          <w:highlight w:val="none"/>
        </w:rPr>
        <w:t>完善手续后</w:t>
      </w:r>
      <w:r>
        <w:rPr>
          <w:rFonts w:hint="eastAsia" w:ascii="宋体" w:hAnsi="宋体" w:cs="宋体"/>
          <w:spacing w:val="2"/>
          <w:sz w:val="28"/>
          <w:szCs w:val="28"/>
          <w:highlight w:val="none"/>
          <w:lang w:eastAsia="zh-CN"/>
        </w:rPr>
        <w:t>提交</w:t>
      </w:r>
      <w:r>
        <w:rPr>
          <w:rFonts w:hint="eastAsia" w:ascii="宋体" w:hAnsi="宋体" w:cs="宋体"/>
          <w:spacing w:val="2"/>
          <w:sz w:val="28"/>
          <w:szCs w:val="28"/>
          <w:highlight w:val="none"/>
        </w:rPr>
        <w:t>。否则</w:t>
      </w:r>
      <w:r>
        <w:rPr>
          <w:rFonts w:hint="eastAsia" w:ascii="宋体" w:hAnsi="宋体" w:cs="宋体"/>
          <w:spacing w:val="2"/>
          <w:sz w:val="28"/>
          <w:szCs w:val="28"/>
          <w:highlight w:val="none"/>
          <w:lang w:eastAsia="zh-CN"/>
        </w:rPr>
        <w:t>发包人</w:t>
      </w:r>
      <w:r>
        <w:rPr>
          <w:rFonts w:hint="eastAsia" w:ascii="宋体" w:hAnsi="宋体" w:cs="宋体"/>
          <w:spacing w:val="2"/>
          <w:sz w:val="28"/>
          <w:szCs w:val="28"/>
          <w:highlight w:val="none"/>
        </w:rPr>
        <w:t>不接收</w:t>
      </w:r>
      <w:r>
        <w:rPr>
          <w:rFonts w:hint="eastAsia" w:ascii="宋体" w:hAnsi="宋体" w:cs="宋体"/>
          <w:spacing w:val="2"/>
          <w:sz w:val="28"/>
          <w:szCs w:val="28"/>
          <w:highlight w:val="none"/>
          <w:lang w:eastAsia="zh-CN"/>
        </w:rPr>
        <w:t>结算</w:t>
      </w:r>
      <w:r>
        <w:rPr>
          <w:rFonts w:hint="eastAsia" w:ascii="宋体" w:hAnsi="宋体" w:cs="宋体"/>
          <w:spacing w:val="2"/>
          <w:sz w:val="28"/>
          <w:szCs w:val="28"/>
          <w:highlight w:val="none"/>
        </w:rPr>
        <w:t>资料</w:t>
      </w:r>
    </w:p>
    <w:p w14:paraId="758A5998">
      <w:pPr>
        <w:spacing w:line="500" w:lineRule="exact"/>
        <w:ind w:firstLine="568" w:firstLineChars="200"/>
        <w:rPr>
          <w:rFonts w:hint="eastAsia" w:ascii="宋体" w:hAnsi="宋体" w:cs="宋体"/>
          <w:sz w:val="28"/>
          <w:szCs w:val="28"/>
          <w:highlight w:val="none"/>
        </w:rPr>
      </w:pPr>
      <w:r>
        <w:rPr>
          <w:rFonts w:hint="eastAsia" w:ascii="宋体" w:hAnsi="宋体" w:cs="宋体"/>
          <w:spacing w:val="2"/>
          <w:sz w:val="28"/>
          <w:szCs w:val="28"/>
          <w:highlight w:val="none"/>
        </w:rPr>
        <w:t>（3）送审金额高于实际审结金额6%（含6%）的建设工程项目，超出部分按3.5%的费率计取罚金，由</w:t>
      </w:r>
      <w:r>
        <w:rPr>
          <w:rFonts w:hint="eastAsia" w:ascii="宋体" w:hAnsi="宋体" w:cs="宋体"/>
          <w:spacing w:val="2"/>
          <w:sz w:val="28"/>
          <w:szCs w:val="28"/>
          <w:highlight w:val="none"/>
          <w:lang w:eastAsia="zh-CN"/>
        </w:rPr>
        <w:t>承包人</w:t>
      </w:r>
      <w:r>
        <w:rPr>
          <w:rFonts w:hint="eastAsia" w:ascii="宋体" w:hAnsi="宋体" w:cs="宋体"/>
          <w:spacing w:val="2"/>
          <w:sz w:val="28"/>
          <w:szCs w:val="28"/>
          <w:highlight w:val="none"/>
        </w:rPr>
        <w:t>承担，从工程款中扣除。</w:t>
      </w:r>
    </w:p>
    <w:p w14:paraId="03B30121">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1</w:t>
      </w:r>
      <w:r>
        <w:rPr>
          <w:rFonts w:hint="eastAsia" w:ascii="宋体" w:hAnsi="宋体"/>
          <w:b/>
          <w:bCs/>
          <w:kern w:val="0"/>
          <w:sz w:val="28"/>
          <w:szCs w:val="28"/>
          <w:highlight w:val="none"/>
          <w:lang w:val="en-US" w:eastAsia="zh-CN"/>
        </w:rPr>
        <w:t>6</w:t>
      </w:r>
      <w:r>
        <w:rPr>
          <w:rFonts w:hint="eastAsia" w:ascii="宋体" w:hAnsi="宋体"/>
          <w:b/>
          <w:bCs/>
          <w:kern w:val="0"/>
          <w:sz w:val="28"/>
          <w:szCs w:val="28"/>
          <w:highlight w:val="none"/>
        </w:rPr>
        <w:t>.工程量确认</w:t>
      </w:r>
    </w:p>
    <w:p w14:paraId="5DD43EE5">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cs="宋体"/>
          <w:sz w:val="28"/>
          <w:szCs w:val="28"/>
          <w:highlight w:val="none"/>
        </w:rPr>
        <w:t>.1 工程量清单所列的工程量，不能作为承包人按合同履行其责任依据，实际施工中发生的工程量增加或减少并不影响承包人履行合同的责任，工程结算以完成的实际工程量为准。</w:t>
      </w:r>
    </w:p>
    <w:p w14:paraId="159E0983">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cs="宋体"/>
          <w:sz w:val="28"/>
          <w:szCs w:val="28"/>
          <w:highlight w:val="none"/>
        </w:rPr>
        <w:t>.2 除另有规定外，工程师应按照合同通过计量来核实确定已完成的工程量，当要对工程量进行计量时，应适时地通知承包人参加。</w:t>
      </w:r>
    </w:p>
    <w:p w14:paraId="61F9FCBD">
      <w:pPr>
        <w:autoSpaceDE w:val="0"/>
        <w:autoSpaceDN w:val="0"/>
        <w:adjustRightInd w:val="0"/>
        <w:spacing w:line="500" w:lineRule="exact"/>
        <w:ind w:right="720" w:firstLine="568" w:firstLineChars="200"/>
        <w:jc w:val="left"/>
        <w:rPr>
          <w:rFonts w:hint="eastAsia" w:ascii="宋体" w:hAnsi="宋体"/>
          <w:b/>
          <w:bCs/>
          <w:kern w:val="0"/>
          <w:sz w:val="28"/>
          <w:szCs w:val="28"/>
          <w:highlight w:val="none"/>
        </w:rPr>
      </w:pPr>
      <w:r>
        <w:rPr>
          <w:rFonts w:hint="eastAsia" w:ascii="宋体" w:hAnsi="宋体"/>
          <w:spacing w:val="2"/>
          <w:kern w:val="0"/>
          <w:sz w:val="28"/>
          <w:szCs w:val="28"/>
          <w:highlight w:val="none"/>
        </w:rPr>
        <w:t>1</w:t>
      </w:r>
      <w:r>
        <w:rPr>
          <w:rFonts w:hint="eastAsia" w:ascii="宋体" w:hAnsi="宋体"/>
          <w:spacing w:val="2"/>
          <w:kern w:val="0"/>
          <w:sz w:val="28"/>
          <w:szCs w:val="28"/>
          <w:highlight w:val="none"/>
          <w:lang w:val="en-US" w:eastAsia="zh-CN"/>
        </w:rPr>
        <w:t>6</w:t>
      </w:r>
      <w:r>
        <w:rPr>
          <w:rFonts w:hint="eastAsia" w:ascii="宋体" w:hAnsi="宋体"/>
          <w:spacing w:val="2"/>
          <w:kern w:val="0"/>
          <w:sz w:val="28"/>
          <w:szCs w:val="28"/>
          <w:highlight w:val="none"/>
        </w:rPr>
        <w:t>.3 《建设工程工程量清单计价规范》(GB/T 50500-2024)  ，2024年版《广西壮族自治区建筑装饰装修工程消耗量定额》及其相应配套的费用定额、2023年《广西壮族自治区安装工程消耗量定额》及配套费用定额、《广西壮族自治区建设工程造价管理办法》（广西壮族自治区人民政府令第43号）</w:t>
      </w:r>
    </w:p>
    <w:p w14:paraId="5131AF80">
      <w:pPr>
        <w:autoSpaceDE w:val="0"/>
        <w:autoSpaceDN w:val="0"/>
        <w:adjustRightInd w:val="0"/>
        <w:spacing w:line="500" w:lineRule="exact"/>
        <w:ind w:right="720" w:firstLine="562" w:firstLineChars="200"/>
        <w:jc w:val="left"/>
        <w:rPr>
          <w:rFonts w:hint="eastAsia" w:ascii="宋体" w:hAnsi="宋体"/>
          <w:b/>
          <w:bCs/>
          <w:kern w:val="0"/>
          <w:sz w:val="28"/>
          <w:szCs w:val="28"/>
          <w:highlight w:val="none"/>
        </w:rPr>
      </w:pPr>
      <w:r>
        <w:rPr>
          <w:rFonts w:hint="eastAsia" w:ascii="宋体" w:hAnsi="宋体"/>
          <w:b/>
          <w:bCs/>
          <w:kern w:val="0"/>
          <w:sz w:val="28"/>
          <w:szCs w:val="28"/>
          <w:highlight w:val="none"/>
        </w:rPr>
        <w:t>1</w:t>
      </w:r>
      <w:r>
        <w:rPr>
          <w:rFonts w:hint="eastAsia" w:ascii="宋体" w:hAnsi="宋体"/>
          <w:b/>
          <w:bCs/>
          <w:kern w:val="0"/>
          <w:sz w:val="28"/>
          <w:szCs w:val="28"/>
          <w:highlight w:val="none"/>
          <w:lang w:val="en-US" w:eastAsia="zh-CN"/>
        </w:rPr>
        <w:t>7</w:t>
      </w:r>
      <w:r>
        <w:rPr>
          <w:rFonts w:hint="eastAsia" w:ascii="宋体" w:hAnsi="宋体"/>
          <w:b/>
          <w:bCs/>
          <w:kern w:val="0"/>
          <w:sz w:val="28"/>
          <w:szCs w:val="28"/>
          <w:highlight w:val="none"/>
        </w:rPr>
        <w:t>.工程款（进度款）支付</w:t>
      </w:r>
    </w:p>
    <w:p w14:paraId="6199C5C1">
      <w:pPr>
        <w:spacing w:line="500" w:lineRule="exact"/>
        <w:ind w:firstLine="638" w:firstLineChars="228"/>
        <w:rPr>
          <w:rFonts w:hint="eastAsia" w:hAnsi="宋体" w:cs="宋体"/>
          <w:sz w:val="28"/>
          <w:szCs w:val="28"/>
          <w:highlight w:val="none"/>
        </w:rPr>
      </w:pPr>
      <w:r>
        <w:rPr>
          <w:rFonts w:hint="eastAsia"/>
          <w:sz w:val="28"/>
          <w:szCs w:val="28"/>
          <w:highlight w:val="none"/>
        </w:rPr>
        <w:t>1</w:t>
      </w:r>
      <w:r>
        <w:rPr>
          <w:rFonts w:hint="eastAsia"/>
          <w:sz w:val="28"/>
          <w:szCs w:val="28"/>
          <w:highlight w:val="none"/>
          <w:lang w:val="en-US" w:eastAsia="zh-CN"/>
        </w:rPr>
        <w:t>7</w:t>
      </w:r>
      <w:r>
        <w:rPr>
          <w:rFonts w:hint="eastAsia"/>
          <w:sz w:val="28"/>
          <w:szCs w:val="28"/>
          <w:highlight w:val="none"/>
        </w:rPr>
        <w:t>.1本工程签订施工合同7天内按合同价的30%支付工程款给承包人，工程竣工验收合格后，支付至合同价的</w:t>
      </w:r>
      <w:r>
        <w:rPr>
          <w:rFonts w:hint="eastAsia"/>
          <w:sz w:val="28"/>
          <w:szCs w:val="28"/>
          <w:highlight w:val="none"/>
          <w:lang w:val="en-US" w:eastAsia="zh-CN"/>
        </w:rPr>
        <w:t>8</w:t>
      </w:r>
      <w:r>
        <w:rPr>
          <w:rFonts w:hint="eastAsia"/>
          <w:sz w:val="28"/>
          <w:szCs w:val="28"/>
          <w:highlight w:val="none"/>
        </w:rPr>
        <w:t>0%；</w:t>
      </w:r>
      <w:r>
        <w:rPr>
          <w:rFonts w:hint="eastAsia" w:hAnsi="宋体" w:cs="宋体"/>
          <w:color w:val="000000"/>
          <w:sz w:val="28"/>
          <w:szCs w:val="28"/>
          <w:highlight w:val="none"/>
        </w:rPr>
        <w:t>承包人递交结算报告及全部结算资料，经发包人核实，发包人及审计部门审定后二十天内支付到结算总额的97%（注：发包人审计部门在接到承包人递交结算报告及全部结算资料之日起20个工作日内出审计初稿。因承包人提供的结算资料不完整而需要补充的，审计初稿时间顺延）；剩余结算价款的3%转为工程保修金，待工程质量保修期满后返还（不计利息）</w:t>
      </w:r>
      <w:r>
        <w:rPr>
          <w:rFonts w:hint="eastAsia" w:hAnsi="宋体" w:cs="宋体"/>
          <w:color w:val="000000"/>
          <w:sz w:val="28"/>
          <w:szCs w:val="28"/>
          <w:highlight w:val="none"/>
          <w:lang w:eastAsia="zh-CN"/>
        </w:rPr>
        <w:t>（质量保修期约定详见附件</w:t>
      </w:r>
      <w:r>
        <w:rPr>
          <w:rFonts w:hint="eastAsia" w:hAnsi="宋体" w:cs="宋体"/>
          <w:color w:val="000000"/>
          <w:sz w:val="28"/>
          <w:szCs w:val="28"/>
          <w:highlight w:val="none"/>
          <w:lang w:val="en-US" w:eastAsia="zh-CN"/>
        </w:rPr>
        <w:t>1）</w:t>
      </w:r>
      <w:r>
        <w:rPr>
          <w:rFonts w:hint="eastAsia" w:hAnsi="宋体" w:cs="宋体"/>
          <w:sz w:val="28"/>
          <w:szCs w:val="28"/>
          <w:highlight w:val="none"/>
        </w:rPr>
        <w:t>。若已支付工程款超过结算审定价，承包人应在结算报告出具的7个工作日内将超出款项以银行转账的方式退回发包人银行账户，如有逾期每天按应退金额的万分之四计算违约金，并在今后工程中将该承包人列入不予准入承建名单。</w:t>
      </w:r>
    </w:p>
    <w:p w14:paraId="4EF9539D">
      <w:pPr>
        <w:spacing w:line="500" w:lineRule="exact"/>
        <w:ind w:firstLine="638" w:firstLineChars="228"/>
        <w:rPr>
          <w:rFonts w:hint="eastAsia"/>
          <w:sz w:val="28"/>
          <w:szCs w:val="28"/>
          <w:highlight w:val="none"/>
        </w:rPr>
      </w:pPr>
      <w:r>
        <w:rPr>
          <w:rFonts w:hint="eastAsia"/>
          <w:sz w:val="28"/>
          <w:szCs w:val="28"/>
          <w:highlight w:val="none"/>
          <w:lang w:val="en-US" w:eastAsia="zh-CN"/>
        </w:rPr>
        <w:t>17.2</w:t>
      </w:r>
      <w:r>
        <w:rPr>
          <w:rFonts w:hint="eastAsia"/>
          <w:sz w:val="28"/>
          <w:szCs w:val="28"/>
          <w:highlight w:val="none"/>
        </w:rPr>
        <w:t>工程款支付方式：银行转账。如因乙方未及时提供合法合规税务发票的，</w:t>
      </w:r>
      <w:r>
        <w:rPr>
          <w:rFonts w:hint="eastAsia"/>
          <w:sz w:val="28"/>
          <w:szCs w:val="28"/>
          <w:highlight w:val="none"/>
          <w:lang w:eastAsia="zh-CN"/>
        </w:rPr>
        <w:t>采购人</w:t>
      </w:r>
      <w:r>
        <w:rPr>
          <w:rFonts w:hint="eastAsia"/>
          <w:sz w:val="28"/>
          <w:szCs w:val="28"/>
          <w:highlight w:val="none"/>
        </w:rPr>
        <w:t>有权迟延付款。</w:t>
      </w:r>
    </w:p>
    <w:p w14:paraId="2B27AC3B">
      <w:pPr>
        <w:spacing w:line="360" w:lineRule="auto"/>
        <w:ind w:firstLine="700" w:firstLineChars="250"/>
        <w:jc w:val="left"/>
        <w:rPr>
          <w:rFonts w:ascii="宋体" w:hAnsi="宋体"/>
          <w:b/>
          <w:bCs/>
          <w:color w:val="000000"/>
          <w:sz w:val="28"/>
          <w:szCs w:val="28"/>
          <w:highlight w:val="none"/>
        </w:rPr>
      </w:pPr>
      <w:r>
        <w:rPr>
          <w:rFonts w:hint="eastAsia" w:ascii="宋体" w:hAnsi="宋体"/>
          <w:color w:val="000000"/>
          <w:sz w:val="28"/>
          <w:szCs w:val="28"/>
          <w:highlight w:val="none"/>
          <w:lang w:val="en-US" w:eastAsia="zh-CN"/>
        </w:rPr>
        <w:t>18.</w:t>
      </w:r>
      <w:r>
        <w:rPr>
          <w:rFonts w:hint="eastAsia" w:ascii="宋体" w:hAnsi="宋体"/>
          <w:b/>
          <w:bCs/>
          <w:color w:val="000000"/>
          <w:sz w:val="28"/>
          <w:szCs w:val="28"/>
          <w:highlight w:val="none"/>
        </w:rPr>
        <w:t>工程价款应专款专用</w:t>
      </w:r>
    </w:p>
    <w:p w14:paraId="62BEF3F5">
      <w:pPr>
        <w:autoSpaceDE w:val="0"/>
        <w:autoSpaceDN w:val="0"/>
        <w:spacing w:line="360" w:lineRule="auto"/>
        <w:ind w:firstLine="420"/>
        <w:rPr>
          <w:rFonts w:hint="eastAsia" w:ascii="宋体" w:hAnsi="宋体"/>
          <w:color w:val="000000"/>
          <w:sz w:val="28"/>
          <w:szCs w:val="28"/>
          <w:highlight w:val="none"/>
        </w:rPr>
      </w:pPr>
      <w:r>
        <w:rPr>
          <w:rFonts w:ascii="宋体" w:hAnsi="宋体"/>
          <w:color w:val="000000"/>
          <w:sz w:val="28"/>
          <w:szCs w:val="28"/>
          <w:highlight w:val="none"/>
        </w:rPr>
        <w:t>（</w:t>
      </w:r>
      <w:r>
        <w:rPr>
          <w:rFonts w:hint="eastAsia" w:ascii="宋体" w:hAnsi="宋体"/>
          <w:color w:val="000000"/>
          <w:sz w:val="28"/>
          <w:szCs w:val="28"/>
          <w:highlight w:val="none"/>
        </w:rPr>
        <w:t>1</w:t>
      </w:r>
      <w:r>
        <w:rPr>
          <w:rFonts w:ascii="宋体" w:hAnsi="宋体"/>
          <w:color w:val="000000"/>
          <w:sz w:val="28"/>
          <w:szCs w:val="28"/>
          <w:highlight w:val="none"/>
        </w:rPr>
        <w:t>）</w:t>
      </w:r>
      <w:r>
        <w:rPr>
          <w:rFonts w:hint="eastAsia" w:ascii="宋体" w:hAnsi="宋体"/>
          <w:color w:val="000000"/>
          <w:sz w:val="28"/>
          <w:szCs w:val="28"/>
          <w:highlight w:val="none"/>
        </w:rPr>
        <w:t xml:space="preserve">业主按合同条款规定对承包人支付的款项，只对合同规定的企业法人转账支付，不对其内部独立核算单位直接支付（合同有专项规定者除外）。  </w:t>
      </w:r>
    </w:p>
    <w:p w14:paraId="31E37C95">
      <w:pPr>
        <w:autoSpaceDE w:val="0"/>
        <w:autoSpaceDN w:val="0"/>
        <w:spacing w:line="360" w:lineRule="auto"/>
        <w:ind w:firstLine="420"/>
        <w:rPr>
          <w:rFonts w:hint="eastAsia" w:ascii="宋体" w:hAnsi="宋体"/>
          <w:color w:val="000000"/>
          <w:sz w:val="28"/>
          <w:szCs w:val="28"/>
          <w:highlight w:val="none"/>
        </w:rPr>
      </w:pPr>
      <w:r>
        <w:rPr>
          <w:rFonts w:ascii="宋体" w:hAnsi="宋体"/>
          <w:color w:val="000000"/>
          <w:sz w:val="28"/>
          <w:szCs w:val="28"/>
          <w:highlight w:val="none"/>
        </w:rPr>
        <w:t>（</w:t>
      </w:r>
      <w:r>
        <w:rPr>
          <w:rFonts w:hint="eastAsia" w:ascii="宋体" w:hAnsi="宋体"/>
          <w:color w:val="000000"/>
          <w:sz w:val="28"/>
          <w:szCs w:val="28"/>
          <w:highlight w:val="none"/>
        </w:rPr>
        <w:t>2</w:t>
      </w:r>
      <w:r>
        <w:rPr>
          <w:rFonts w:ascii="宋体" w:hAnsi="宋体"/>
          <w:color w:val="000000"/>
          <w:sz w:val="28"/>
          <w:szCs w:val="28"/>
          <w:highlight w:val="none"/>
        </w:rPr>
        <w:t>）</w:t>
      </w:r>
      <w:r>
        <w:rPr>
          <w:rFonts w:hint="eastAsia" w:ascii="宋体" w:hAnsi="宋体"/>
          <w:color w:val="000000"/>
          <w:sz w:val="28"/>
          <w:szCs w:val="28"/>
          <w:highlight w:val="none"/>
        </w:rPr>
        <w:t>在合同执行期间，必要时业主有权监督和检查承包人的财务开支和资金流向，并委托承包人的开户银行协办。承包人必须接受业主的监督与检查。</w:t>
      </w:r>
    </w:p>
    <w:p w14:paraId="1243B898">
      <w:pPr>
        <w:autoSpaceDE w:val="0"/>
        <w:autoSpaceDN w:val="0"/>
        <w:spacing w:line="360" w:lineRule="auto"/>
        <w:ind w:firstLine="420"/>
        <w:rPr>
          <w:rFonts w:hint="eastAsia" w:ascii="宋体" w:hAnsi="宋体"/>
          <w:color w:val="000000"/>
          <w:sz w:val="28"/>
          <w:szCs w:val="28"/>
          <w:highlight w:val="none"/>
        </w:rPr>
      </w:pPr>
      <w:r>
        <w:rPr>
          <w:rFonts w:ascii="宋体" w:hAnsi="宋体"/>
          <w:color w:val="000000"/>
          <w:sz w:val="28"/>
          <w:szCs w:val="28"/>
          <w:highlight w:val="none"/>
        </w:rPr>
        <w:t>（</w:t>
      </w:r>
      <w:r>
        <w:rPr>
          <w:rFonts w:hint="eastAsia" w:ascii="宋体" w:hAnsi="宋体"/>
          <w:color w:val="000000"/>
          <w:sz w:val="28"/>
          <w:szCs w:val="28"/>
          <w:highlight w:val="none"/>
        </w:rPr>
        <w:t>3</w:t>
      </w:r>
      <w:r>
        <w:rPr>
          <w:rFonts w:ascii="宋体" w:hAnsi="宋体"/>
          <w:color w:val="000000"/>
          <w:sz w:val="28"/>
          <w:szCs w:val="28"/>
          <w:highlight w:val="none"/>
        </w:rPr>
        <w:t>）</w:t>
      </w:r>
      <w:r>
        <w:rPr>
          <w:rFonts w:hint="eastAsia" w:ascii="宋体" w:hAnsi="宋体"/>
          <w:color w:val="000000"/>
          <w:sz w:val="28"/>
          <w:szCs w:val="28"/>
          <w:highlight w:val="none"/>
        </w:rPr>
        <w:t>在合同执行期间，承包人必须保证业主按合同规定支付的各项工程建设资金专款专用，不允许挪作它用、私自调走资金，承包人凡是汇往上级主管部门、基地或其所属部门、单位的款项，不管其以任何理由、用途和采取何方式，都必须报经业主批准。如承包人挪用或私自调走建设资金，每挪用或私自调走建设资金一天，承包人应向发包人按合同总价的万分之四支付违约金，并承担由此造成的相关责任且不因此免除如约履行合同的义务。承包人按合同规定按期按质按量完成工程施工，并交工验收且结算完毕后承包人的合法利润，任由承包人调度。</w:t>
      </w:r>
    </w:p>
    <w:p w14:paraId="430BC485">
      <w:pPr>
        <w:autoSpaceDE w:val="0"/>
        <w:autoSpaceDN w:val="0"/>
        <w:spacing w:line="360" w:lineRule="auto"/>
        <w:ind w:firstLine="420"/>
        <w:rPr>
          <w:rFonts w:hint="eastAsia" w:ascii="宋体" w:hAnsi="宋体"/>
          <w:color w:val="000000"/>
          <w:sz w:val="28"/>
          <w:szCs w:val="28"/>
          <w:highlight w:val="none"/>
        </w:rPr>
      </w:pPr>
      <w:r>
        <w:rPr>
          <w:rFonts w:hint="eastAsia" w:ascii="宋体" w:hAnsi="宋体"/>
          <w:color w:val="000000"/>
          <w:sz w:val="28"/>
          <w:szCs w:val="28"/>
          <w:highlight w:val="none"/>
        </w:rPr>
        <w:t>（4）在合同执行期间，发包人已按合同要求支付给承包人的工程进度款项应合理安排使用，及时处理与劳务公司、材料供应商等合作单位的款项，严禁出现讨薪、讨货款、拉横幅、由此出现的投诉、影响学校正常教学生活秩序等现象发生，如出现此类情形，每次承包人向发包人按</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0万元/次进行处罚，由此给发包人产生损失和不良影响的将由承包人承担责任并消除影响。</w:t>
      </w:r>
    </w:p>
    <w:p w14:paraId="69BAA582">
      <w:pPr>
        <w:autoSpaceDE w:val="0"/>
        <w:autoSpaceDN w:val="0"/>
        <w:spacing w:line="360" w:lineRule="auto"/>
        <w:ind w:firstLine="420"/>
        <w:rPr>
          <w:rFonts w:hint="eastAsia"/>
          <w:color w:val="000000"/>
          <w:sz w:val="28"/>
          <w:szCs w:val="28"/>
          <w:highlight w:val="none"/>
        </w:rPr>
      </w:pP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5）如果在项目竣工结算结束后发包人发现有多付承包人工程款的，承包人应及时办理退款手续给发包人，否则所产生的损失由承包人承担。</w:t>
      </w:r>
    </w:p>
    <w:p w14:paraId="763ECE31">
      <w:pPr>
        <w:spacing w:line="50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lang w:eastAsia="zh-CN"/>
        </w:rPr>
        <w:t>八</w:t>
      </w:r>
      <w:r>
        <w:rPr>
          <w:rFonts w:hint="eastAsia" w:ascii="宋体" w:hAnsi="宋体" w:cs="宋体"/>
          <w:b/>
          <w:bCs/>
          <w:sz w:val="28"/>
          <w:szCs w:val="28"/>
          <w:highlight w:val="none"/>
        </w:rPr>
        <w:t>、违约、索赔和争议</w:t>
      </w:r>
    </w:p>
    <w:p w14:paraId="1A366421">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sz w:val="28"/>
          <w:szCs w:val="28"/>
          <w:highlight w:val="none"/>
          <w:lang w:val="en-US" w:eastAsia="zh-CN"/>
        </w:rPr>
        <w:t>19</w:t>
      </w:r>
      <w:r>
        <w:rPr>
          <w:rFonts w:hint="eastAsia" w:ascii="宋体" w:hAnsi="宋体"/>
          <w:b/>
          <w:bCs/>
          <w:sz w:val="28"/>
          <w:szCs w:val="28"/>
          <w:highlight w:val="none"/>
        </w:rPr>
        <w:t>.违约</w:t>
      </w:r>
    </w:p>
    <w:p w14:paraId="461C840F">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lang w:val="en-US" w:eastAsia="zh-CN"/>
        </w:rPr>
        <w:t>19</w:t>
      </w:r>
      <w:r>
        <w:rPr>
          <w:rFonts w:hint="eastAsia" w:ascii="宋体" w:hAnsi="宋体" w:cs="宋体"/>
          <w:spacing w:val="2"/>
          <w:sz w:val="28"/>
          <w:szCs w:val="28"/>
          <w:highlight w:val="none"/>
        </w:rPr>
        <w:t xml:space="preserve">.1 本合同中关于发包人违约的具体责任如下： </w:t>
      </w:r>
    </w:p>
    <w:p w14:paraId="45F61DB1">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本合同通用条款第24条约定发包人违约应承担的违约责任：</w:t>
      </w:r>
      <w:r>
        <w:rPr>
          <w:rFonts w:hint="eastAsia" w:ascii="宋体" w:hAnsi="宋体" w:cs="宋体"/>
          <w:spacing w:val="2"/>
          <w:sz w:val="28"/>
          <w:szCs w:val="28"/>
          <w:highlight w:val="none"/>
          <w:u w:val="single"/>
        </w:rPr>
        <w:t>无</w:t>
      </w:r>
      <w:r>
        <w:rPr>
          <w:rFonts w:hint="eastAsia" w:ascii="宋体" w:hAnsi="宋体" w:cs="宋体"/>
          <w:spacing w:val="2"/>
          <w:sz w:val="28"/>
          <w:szCs w:val="28"/>
          <w:highlight w:val="none"/>
        </w:rPr>
        <w:t xml:space="preserve">  </w:t>
      </w:r>
    </w:p>
    <w:p w14:paraId="7240FD47">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本合同通用条款第26.4款约定发包人违约应承担的违约责任：</w:t>
      </w:r>
      <w:r>
        <w:rPr>
          <w:rFonts w:hint="eastAsia" w:ascii="宋体" w:hAnsi="宋体" w:cs="宋体"/>
          <w:spacing w:val="2"/>
          <w:sz w:val="28"/>
          <w:szCs w:val="28"/>
          <w:highlight w:val="none"/>
          <w:u w:val="single"/>
        </w:rPr>
        <w:t>工期顺延</w:t>
      </w:r>
      <w:r>
        <w:rPr>
          <w:rFonts w:hint="eastAsia" w:ascii="宋体" w:hAnsi="宋体" w:cs="宋体"/>
          <w:spacing w:val="2"/>
          <w:sz w:val="28"/>
          <w:szCs w:val="28"/>
          <w:highlight w:val="none"/>
        </w:rPr>
        <w:t xml:space="preserve">        </w:t>
      </w:r>
    </w:p>
    <w:p w14:paraId="1D498E0D">
      <w:pPr>
        <w:spacing w:line="500" w:lineRule="exact"/>
        <w:ind w:firstLine="568" w:firstLineChars="200"/>
        <w:rPr>
          <w:rFonts w:hint="eastAsia" w:ascii="宋体" w:hAnsi="宋体" w:cs="宋体"/>
          <w:spacing w:val="2"/>
          <w:sz w:val="28"/>
          <w:szCs w:val="28"/>
          <w:highlight w:val="none"/>
          <w:u w:val="single"/>
        </w:rPr>
      </w:pPr>
      <w:r>
        <w:rPr>
          <w:rFonts w:hint="eastAsia" w:ascii="宋体" w:hAnsi="宋体" w:cs="宋体"/>
          <w:spacing w:val="2"/>
          <w:sz w:val="28"/>
          <w:szCs w:val="28"/>
          <w:highlight w:val="none"/>
        </w:rPr>
        <w:t>本合同通用条款第33.3款约定发包人违约应承担的违约责任：</w:t>
      </w:r>
      <w:r>
        <w:rPr>
          <w:rFonts w:hint="eastAsia" w:ascii="宋体" w:hAnsi="宋体" w:cs="宋体"/>
          <w:spacing w:val="2"/>
          <w:sz w:val="28"/>
          <w:szCs w:val="28"/>
          <w:highlight w:val="none"/>
          <w:u w:val="single"/>
        </w:rPr>
        <w:t>按承包人同期贷款利率支付拖欠工程价款的利息。</w:t>
      </w:r>
    </w:p>
    <w:p w14:paraId="6787B908">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双方约定的发包人其他违约责任：</w:t>
      </w:r>
      <w:r>
        <w:rPr>
          <w:rFonts w:hint="eastAsia" w:ascii="宋体" w:hAnsi="宋体" w:cs="宋体"/>
          <w:sz w:val="28"/>
          <w:szCs w:val="28"/>
          <w:highlight w:val="none"/>
          <w:u w:val="single"/>
        </w:rPr>
        <w:t xml:space="preserve">    无    。</w:t>
      </w:r>
    </w:p>
    <w:p w14:paraId="7A7D2E94">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1</w:t>
      </w:r>
      <w:r>
        <w:rPr>
          <w:rFonts w:hint="eastAsia" w:ascii="宋体" w:hAnsi="宋体" w:cs="宋体"/>
          <w:spacing w:val="2"/>
          <w:sz w:val="28"/>
          <w:szCs w:val="28"/>
          <w:highlight w:val="none"/>
          <w:lang w:val="en-US" w:eastAsia="zh-CN"/>
        </w:rPr>
        <w:t>9</w:t>
      </w:r>
      <w:r>
        <w:rPr>
          <w:rFonts w:hint="eastAsia" w:ascii="宋体" w:hAnsi="宋体" w:cs="宋体"/>
          <w:spacing w:val="2"/>
          <w:sz w:val="28"/>
          <w:szCs w:val="28"/>
          <w:highlight w:val="none"/>
        </w:rPr>
        <w:t>.2 本合同中关于承包人违约的具体责任如下：</w:t>
      </w:r>
    </w:p>
    <w:p w14:paraId="1982D449">
      <w:pPr>
        <w:spacing w:line="500" w:lineRule="exact"/>
        <w:ind w:firstLine="568" w:firstLineChars="200"/>
        <w:rPr>
          <w:rFonts w:hint="eastAsia" w:ascii="宋体" w:hAnsi="宋体" w:cs="宋体"/>
          <w:color w:val="FF0000"/>
          <w:spacing w:val="2"/>
          <w:sz w:val="28"/>
          <w:szCs w:val="28"/>
          <w:highlight w:val="none"/>
        </w:rPr>
      </w:pPr>
      <w:r>
        <w:rPr>
          <w:rFonts w:hint="eastAsia" w:ascii="宋体" w:hAnsi="宋体" w:cs="宋体"/>
          <w:spacing w:val="2"/>
          <w:sz w:val="28"/>
          <w:szCs w:val="28"/>
          <w:highlight w:val="none"/>
        </w:rPr>
        <w:t>1</w:t>
      </w:r>
      <w:r>
        <w:rPr>
          <w:rFonts w:hint="eastAsia" w:ascii="宋体" w:hAnsi="宋体" w:cs="宋体"/>
          <w:spacing w:val="2"/>
          <w:sz w:val="28"/>
          <w:szCs w:val="28"/>
          <w:highlight w:val="none"/>
          <w:lang w:val="en-US" w:eastAsia="zh-CN"/>
        </w:rPr>
        <w:t>9</w:t>
      </w:r>
      <w:r>
        <w:rPr>
          <w:rFonts w:hint="eastAsia" w:ascii="宋体" w:hAnsi="宋体" w:cs="宋体"/>
          <w:spacing w:val="2"/>
          <w:sz w:val="28"/>
          <w:szCs w:val="28"/>
          <w:highlight w:val="none"/>
        </w:rPr>
        <w:t>.2.1</w:t>
      </w:r>
      <w:r>
        <w:rPr>
          <w:rFonts w:hint="eastAsia" w:ascii="宋体" w:hAnsi="宋体" w:cs="宋体"/>
          <w:spacing w:val="2"/>
          <w:sz w:val="28"/>
          <w:szCs w:val="28"/>
          <w:highlight w:val="none"/>
          <w:u w:val="single"/>
        </w:rPr>
        <w:t xml:space="preserve"> 承包人不能按照合同约定的竣工工期或工程师同意顺延的工期竣工，应承担的违约责任：向发包人支付违约赔偿金（每天违约赔偿金额为合同价款的0.04%），延误工期时间从承包人合同约定竣工日期起直到全部工程或相应部分工程的移交竣工报告的</w:t>
      </w:r>
      <w:r>
        <w:rPr>
          <w:rFonts w:hint="eastAsia" w:ascii="宋体" w:hAnsi="宋体" w:cs="宋体"/>
          <w:color w:val="000000"/>
          <w:spacing w:val="2"/>
          <w:sz w:val="28"/>
          <w:szCs w:val="28"/>
          <w:highlight w:val="none"/>
          <w:u w:val="single"/>
        </w:rPr>
        <w:t>批准日期之间的天数（不足一天的按一天计算）。因承包人原因逾期竣工超过</w:t>
      </w:r>
      <w:r>
        <w:rPr>
          <w:rFonts w:hint="eastAsia" w:ascii="宋体" w:hAnsi="宋体" w:cs="宋体"/>
          <w:color w:val="000000"/>
          <w:spacing w:val="2"/>
          <w:sz w:val="28"/>
          <w:szCs w:val="28"/>
          <w:highlight w:val="none"/>
          <w:u w:val="single"/>
          <w:lang w:val="en-US" w:eastAsia="zh-CN"/>
        </w:rPr>
        <w:t>1</w:t>
      </w:r>
      <w:r>
        <w:rPr>
          <w:rFonts w:hint="eastAsia" w:ascii="宋体" w:hAnsi="宋体" w:cs="宋体"/>
          <w:color w:val="000000"/>
          <w:spacing w:val="2"/>
          <w:sz w:val="28"/>
          <w:szCs w:val="28"/>
          <w:highlight w:val="none"/>
          <w:u w:val="single"/>
        </w:rPr>
        <w:t>0天的，发包人有权</w:t>
      </w:r>
      <w:r>
        <w:rPr>
          <w:rFonts w:hint="eastAsia" w:ascii="宋体" w:hAnsi="宋体" w:cs="宋体"/>
          <w:color w:val="000000"/>
          <w:spacing w:val="2"/>
          <w:sz w:val="28"/>
          <w:szCs w:val="28"/>
          <w:highlight w:val="none"/>
          <w:u w:val="single"/>
          <w:lang w:eastAsia="zh-CN"/>
        </w:rPr>
        <w:t>扣除履约保证金</w:t>
      </w:r>
      <w:r>
        <w:rPr>
          <w:rFonts w:hint="eastAsia" w:ascii="宋体" w:hAnsi="宋体" w:cs="宋体"/>
          <w:color w:val="000000"/>
          <w:spacing w:val="2"/>
          <w:sz w:val="28"/>
          <w:szCs w:val="28"/>
          <w:highlight w:val="none"/>
          <w:u w:val="single"/>
          <w:lang w:val="en-US" w:eastAsia="zh-CN"/>
        </w:rPr>
        <w:t>50%；超过20天，</w:t>
      </w:r>
      <w:r>
        <w:rPr>
          <w:rFonts w:hint="eastAsia" w:ascii="宋体" w:hAnsi="宋体" w:cs="宋体"/>
          <w:color w:val="000000"/>
          <w:spacing w:val="2"/>
          <w:sz w:val="28"/>
          <w:szCs w:val="28"/>
          <w:highlight w:val="none"/>
          <w:u w:val="single"/>
        </w:rPr>
        <w:t>发包人有权</w:t>
      </w:r>
      <w:r>
        <w:rPr>
          <w:rFonts w:hint="eastAsia" w:ascii="宋体" w:hAnsi="宋体" w:cs="宋体"/>
          <w:color w:val="000000"/>
          <w:spacing w:val="2"/>
          <w:sz w:val="28"/>
          <w:szCs w:val="28"/>
          <w:highlight w:val="none"/>
          <w:u w:val="single"/>
          <w:lang w:eastAsia="zh-CN"/>
        </w:rPr>
        <w:t>扣除履约保证金</w:t>
      </w:r>
      <w:r>
        <w:rPr>
          <w:rFonts w:hint="eastAsia" w:ascii="宋体" w:hAnsi="宋体" w:cs="宋体"/>
          <w:color w:val="000000"/>
          <w:spacing w:val="2"/>
          <w:sz w:val="28"/>
          <w:szCs w:val="28"/>
          <w:highlight w:val="none"/>
          <w:u w:val="single"/>
          <w:lang w:val="en-US" w:eastAsia="zh-CN"/>
        </w:rPr>
        <w:t>100%；超过30天，</w:t>
      </w:r>
      <w:r>
        <w:rPr>
          <w:rFonts w:hint="eastAsia" w:ascii="宋体" w:hAnsi="宋体" w:cs="宋体"/>
          <w:color w:val="000000"/>
          <w:spacing w:val="2"/>
          <w:sz w:val="28"/>
          <w:szCs w:val="28"/>
          <w:highlight w:val="none"/>
          <w:u w:val="single"/>
        </w:rPr>
        <w:t>发包人有权解除合同，承包人按合同价的5%支付违约金并赔偿由此造成发包人的损失。</w:t>
      </w:r>
    </w:p>
    <w:p w14:paraId="3DEF72D1">
      <w:pPr>
        <w:spacing w:line="500" w:lineRule="exact"/>
        <w:ind w:firstLine="568" w:firstLineChars="200"/>
        <w:rPr>
          <w:rFonts w:hint="eastAsia" w:ascii="宋体" w:hAnsi="宋体" w:cs="宋体"/>
          <w:color w:val="FF0000"/>
          <w:spacing w:val="2"/>
          <w:sz w:val="28"/>
          <w:szCs w:val="28"/>
          <w:highlight w:val="none"/>
        </w:rPr>
      </w:pPr>
      <w:r>
        <w:rPr>
          <w:rFonts w:hint="eastAsia" w:ascii="宋体" w:hAnsi="宋体" w:cs="宋体"/>
          <w:spacing w:val="2"/>
          <w:sz w:val="28"/>
          <w:szCs w:val="28"/>
          <w:highlight w:val="none"/>
        </w:rPr>
        <w:t>1</w:t>
      </w:r>
      <w:r>
        <w:rPr>
          <w:rFonts w:hint="eastAsia" w:ascii="宋体" w:hAnsi="宋体" w:cs="宋体"/>
          <w:spacing w:val="2"/>
          <w:sz w:val="28"/>
          <w:szCs w:val="28"/>
          <w:highlight w:val="none"/>
          <w:lang w:val="en-US" w:eastAsia="zh-CN"/>
        </w:rPr>
        <w:t>9</w:t>
      </w:r>
      <w:r>
        <w:rPr>
          <w:rFonts w:hint="eastAsia" w:ascii="宋体" w:hAnsi="宋体" w:cs="宋体"/>
          <w:spacing w:val="2"/>
          <w:sz w:val="28"/>
          <w:szCs w:val="28"/>
          <w:highlight w:val="none"/>
        </w:rPr>
        <w:t>.2.2 因承包人的原因</w:t>
      </w:r>
      <w:r>
        <w:rPr>
          <w:rFonts w:hint="eastAsia" w:ascii="宋体" w:hAnsi="宋体" w:cs="宋体"/>
          <w:spacing w:val="2"/>
          <w:sz w:val="28"/>
          <w:szCs w:val="28"/>
          <w:highlight w:val="none"/>
          <w:u w:val="single"/>
        </w:rPr>
        <w:t>工程质量达不到约定的质量标准。应承担的违约责任：支付合同总价款的2%的违约金，并负责返工达到约定质量要求。如造成发包人其他损失的，应继续赔偿。如经过两次</w:t>
      </w:r>
      <w:r>
        <w:rPr>
          <w:rFonts w:hint="eastAsia" w:ascii="宋体" w:hAnsi="宋体" w:cs="宋体"/>
          <w:color w:val="000000"/>
          <w:spacing w:val="2"/>
          <w:sz w:val="28"/>
          <w:szCs w:val="28"/>
          <w:highlight w:val="none"/>
          <w:u w:val="single"/>
        </w:rPr>
        <w:t>返修、重做或返修、重做超过15天仍达不到约定的质量标准的，发包人有权</w:t>
      </w:r>
      <w:r>
        <w:rPr>
          <w:rFonts w:hint="eastAsia" w:ascii="宋体" w:hAnsi="宋体" w:cs="宋体"/>
          <w:color w:val="000000"/>
          <w:spacing w:val="2"/>
          <w:sz w:val="28"/>
          <w:szCs w:val="28"/>
          <w:highlight w:val="none"/>
          <w:u w:val="single"/>
          <w:lang w:eastAsia="zh-CN"/>
        </w:rPr>
        <w:t>扣除履约保金并</w:t>
      </w:r>
      <w:r>
        <w:rPr>
          <w:rFonts w:hint="eastAsia" w:ascii="宋体" w:hAnsi="宋体" w:cs="宋体"/>
          <w:color w:val="000000"/>
          <w:spacing w:val="2"/>
          <w:sz w:val="28"/>
          <w:szCs w:val="28"/>
          <w:highlight w:val="none"/>
          <w:u w:val="single"/>
        </w:rPr>
        <w:t>解除合同，承包人按合同价的</w:t>
      </w:r>
      <w:r>
        <w:rPr>
          <w:rFonts w:hint="eastAsia" w:ascii="宋体" w:hAnsi="宋体" w:cs="宋体"/>
          <w:color w:val="000000"/>
          <w:spacing w:val="2"/>
          <w:sz w:val="28"/>
          <w:szCs w:val="28"/>
          <w:highlight w:val="none"/>
          <w:u w:val="single"/>
          <w:lang w:val="en-US" w:eastAsia="zh-CN"/>
        </w:rPr>
        <w:t>10</w:t>
      </w:r>
      <w:r>
        <w:rPr>
          <w:rFonts w:hint="eastAsia" w:ascii="宋体" w:hAnsi="宋体" w:cs="宋体"/>
          <w:color w:val="000000"/>
          <w:spacing w:val="2"/>
          <w:sz w:val="28"/>
          <w:szCs w:val="28"/>
          <w:highlight w:val="none"/>
          <w:u w:val="single"/>
        </w:rPr>
        <w:t>%支付承担违约金并赔偿由此造成发包人的损失。</w:t>
      </w:r>
    </w:p>
    <w:p w14:paraId="40997334">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u w:val="single"/>
        </w:rPr>
        <w:t>（1）如承包人施工损坏发包人建筑或设施的，承包人应负责恢复原状或照价赔偿并赔偿发包人其他损失（如有）。</w:t>
      </w:r>
    </w:p>
    <w:p w14:paraId="0730D4B2">
      <w:pPr>
        <w:spacing w:line="500" w:lineRule="exact"/>
        <w:ind w:left="2" w:leftChars="1" w:firstLine="560" w:firstLineChars="200"/>
        <w:rPr>
          <w:rFonts w:hint="eastAsia" w:ascii="宋体" w:hAnsi="宋体" w:cs="宋体"/>
          <w:sz w:val="28"/>
          <w:szCs w:val="28"/>
          <w:highlight w:val="none"/>
          <w:u w:val="single"/>
        </w:rPr>
      </w:pPr>
      <w:r>
        <w:rPr>
          <w:rFonts w:hint="eastAsia" w:ascii="宋体" w:hAnsi="宋体" w:cs="宋体"/>
          <w:sz w:val="28"/>
          <w:szCs w:val="28"/>
          <w:highlight w:val="none"/>
          <w:u w:val="single"/>
        </w:rPr>
        <w:t>（2）工程交付使用后，如属承包人施工质量、使用不合格、有害材料或重大瑕疵导致发包人或第三人人身、财产损害的，承包人除按质量不达标处理外，还应赔偿由此造成的损失并承担法律责任。</w:t>
      </w:r>
    </w:p>
    <w:p w14:paraId="1689E68E">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1</w:t>
      </w:r>
      <w:r>
        <w:rPr>
          <w:rFonts w:hint="eastAsia" w:ascii="宋体" w:hAnsi="宋体" w:cs="宋体"/>
          <w:spacing w:val="2"/>
          <w:sz w:val="28"/>
          <w:szCs w:val="28"/>
          <w:highlight w:val="none"/>
          <w:lang w:val="en-US" w:eastAsia="zh-CN"/>
        </w:rPr>
        <w:t>9</w:t>
      </w:r>
      <w:r>
        <w:rPr>
          <w:rFonts w:hint="eastAsia" w:ascii="宋体" w:hAnsi="宋体" w:cs="宋体"/>
          <w:spacing w:val="2"/>
          <w:sz w:val="28"/>
          <w:szCs w:val="28"/>
          <w:highlight w:val="none"/>
        </w:rPr>
        <w:t>.2.3 因承包人违约造成的材料价格上涨的风险，由承包人自己承担。</w:t>
      </w:r>
    </w:p>
    <w:p w14:paraId="6D876918">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kern w:val="0"/>
          <w:sz w:val="28"/>
          <w:szCs w:val="28"/>
          <w:highlight w:val="none"/>
          <w:lang w:val="en-US" w:eastAsia="zh-CN"/>
        </w:rPr>
        <w:t>20</w:t>
      </w:r>
      <w:r>
        <w:rPr>
          <w:rFonts w:hint="eastAsia" w:ascii="宋体" w:hAnsi="宋体"/>
          <w:b/>
          <w:bCs/>
          <w:sz w:val="28"/>
          <w:szCs w:val="28"/>
          <w:highlight w:val="none"/>
        </w:rPr>
        <w:t>.争议</w:t>
      </w:r>
    </w:p>
    <w:p w14:paraId="6EEB14C8">
      <w:pPr>
        <w:spacing w:line="500" w:lineRule="exact"/>
        <w:ind w:firstLine="568" w:firstLineChars="200"/>
        <w:rPr>
          <w:rFonts w:hint="eastAsia" w:ascii="宋体" w:hAnsi="宋体" w:cs="宋体"/>
          <w:spacing w:val="2"/>
          <w:sz w:val="28"/>
          <w:szCs w:val="28"/>
          <w:highlight w:val="none"/>
          <w:u w:val="single"/>
        </w:rPr>
      </w:pPr>
      <w:r>
        <w:rPr>
          <w:rFonts w:hint="eastAsia" w:ascii="宋体" w:hAnsi="宋体" w:cs="宋体"/>
          <w:spacing w:val="2"/>
          <w:sz w:val="28"/>
          <w:szCs w:val="28"/>
          <w:highlight w:val="none"/>
          <w:lang w:val="en-US" w:eastAsia="zh-CN"/>
        </w:rPr>
        <w:t>20</w:t>
      </w:r>
      <w:r>
        <w:rPr>
          <w:rFonts w:hint="eastAsia" w:ascii="宋体" w:hAnsi="宋体" w:cs="宋体"/>
          <w:spacing w:val="2"/>
          <w:sz w:val="28"/>
          <w:szCs w:val="28"/>
          <w:highlight w:val="none"/>
        </w:rPr>
        <w:t>.1 双方约定，在履行合同过程中产生争议时，选择方式</w:t>
      </w:r>
      <w:r>
        <w:rPr>
          <w:rFonts w:hint="eastAsia" w:ascii="宋体" w:hAnsi="宋体" w:cs="宋体"/>
          <w:spacing w:val="2"/>
          <w:sz w:val="28"/>
          <w:szCs w:val="28"/>
          <w:highlight w:val="none"/>
          <w:u w:val="single"/>
        </w:rPr>
        <w:t>（2）：</w:t>
      </w:r>
    </w:p>
    <w:p w14:paraId="33384C04">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（1）请</w:t>
      </w:r>
      <w:r>
        <w:rPr>
          <w:rFonts w:hint="eastAsia" w:ascii="宋体" w:hAnsi="宋体" w:cs="宋体"/>
          <w:spacing w:val="2"/>
          <w:sz w:val="28"/>
          <w:szCs w:val="28"/>
          <w:highlight w:val="none"/>
          <w:u w:val="single"/>
        </w:rPr>
        <w:t>工程所在地建设行政主管部门</w:t>
      </w:r>
      <w:r>
        <w:rPr>
          <w:rFonts w:hint="eastAsia" w:ascii="宋体" w:hAnsi="宋体" w:cs="宋体"/>
          <w:spacing w:val="2"/>
          <w:sz w:val="28"/>
          <w:szCs w:val="28"/>
          <w:highlight w:val="none"/>
        </w:rPr>
        <w:t>调解：</w:t>
      </w:r>
    </w:p>
    <w:p w14:paraId="0A518614">
      <w:pPr>
        <w:spacing w:line="500" w:lineRule="exact"/>
        <w:ind w:firstLine="568" w:firstLineChars="200"/>
        <w:rPr>
          <w:rFonts w:hint="eastAsia" w:ascii="宋体" w:hAnsi="宋体" w:cs="宋体"/>
          <w:spacing w:val="2"/>
          <w:sz w:val="28"/>
          <w:szCs w:val="28"/>
          <w:highlight w:val="none"/>
        </w:rPr>
      </w:pPr>
      <w:r>
        <w:rPr>
          <w:rFonts w:hint="eastAsia" w:ascii="宋体" w:hAnsi="宋体" w:cs="宋体"/>
          <w:spacing w:val="2"/>
          <w:sz w:val="28"/>
          <w:szCs w:val="28"/>
          <w:highlight w:val="none"/>
        </w:rPr>
        <w:t>（2）直接向工程所在地的人民法院起诉。</w:t>
      </w:r>
    </w:p>
    <w:p w14:paraId="26CE4678">
      <w:pPr>
        <w:spacing w:line="500" w:lineRule="exact"/>
        <w:ind w:firstLine="570" w:firstLineChars="200"/>
        <w:rPr>
          <w:rFonts w:hint="eastAsia" w:ascii="宋体" w:hAnsi="宋体" w:cs="宋体"/>
          <w:b/>
          <w:bCs/>
          <w:spacing w:val="2"/>
          <w:sz w:val="28"/>
          <w:szCs w:val="28"/>
          <w:highlight w:val="none"/>
        </w:rPr>
      </w:pPr>
      <w:r>
        <w:rPr>
          <w:rFonts w:hint="eastAsia" w:ascii="宋体" w:hAnsi="宋体" w:cs="宋体"/>
          <w:b/>
          <w:bCs/>
          <w:spacing w:val="2"/>
          <w:sz w:val="28"/>
          <w:szCs w:val="28"/>
          <w:highlight w:val="none"/>
          <w:lang w:eastAsia="zh-CN"/>
        </w:rPr>
        <w:t>九</w:t>
      </w:r>
      <w:r>
        <w:rPr>
          <w:rFonts w:hint="eastAsia" w:ascii="宋体" w:hAnsi="宋体" w:cs="宋体"/>
          <w:b/>
          <w:bCs/>
          <w:spacing w:val="2"/>
          <w:sz w:val="28"/>
          <w:szCs w:val="28"/>
          <w:highlight w:val="none"/>
        </w:rPr>
        <w:t>、其他</w:t>
      </w:r>
    </w:p>
    <w:p w14:paraId="63F88897">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sz w:val="28"/>
          <w:szCs w:val="28"/>
          <w:highlight w:val="none"/>
          <w:lang w:val="en-US" w:eastAsia="zh-CN"/>
        </w:rPr>
        <w:t>21</w:t>
      </w:r>
      <w:r>
        <w:rPr>
          <w:rFonts w:hint="eastAsia" w:ascii="宋体" w:hAnsi="宋体"/>
          <w:b/>
          <w:bCs/>
          <w:sz w:val="28"/>
          <w:szCs w:val="28"/>
          <w:highlight w:val="none"/>
        </w:rPr>
        <w:t>.工程分包</w:t>
      </w:r>
    </w:p>
    <w:p w14:paraId="2484E76B">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lang w:val="en-US" w:eastAsia="zh-CN"/>
        </w:rPr>
        <w:t>21</w:t>
      </w:r>
      <w:r>
        <w:rPr>
          <w:rFonts w:hint="eastAsia" w:ascii="宋体" w:hAnsi="宋体" w:cs="宋体"/>
          <w:sz w:val="28"/>
          <w:szCs w:val="28"/>
          <w:highlight w:val="none"/>
        </w:rPr>
        <w:t>.1 本工程</w:t>
      </w:r>
      <w:r>
        <w:rPr>
          <w:rFonts w:hint="eastAsia" w:ascii="宋体" w:hAnsi="宋体" w:cs="宋体"/>
          <w:sz w:val="28"/>
          <w:szCs w:val="28"/>
          <w:highlight w:val="none"/>
          <w:u w:val="single"/>
        </w:rPr>
        <w:t>不允许分包、转包。</w:t>
      </w:r>
    </w:p>
    <w:p w14:paraId="7477DDF6">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21</w:t>
      </w:r>
      <w:r>
        <w:rPr>
          <w:rFonts w:hint="eastAsia" w:ascii="宋体" w:hAnsi="宋体" w:cs="宋体"/>
          <w:sz w:val="28"/>
          <w:szCs w:val="28"/>
          <w:highlight w:val="none"/>
        </w:rPr>
        <w:t>.2 承包人有以下情况之一者，发包人有权</w:t>
      </w:r>
      <w:r>
        <w:rPr>
          <w:rFonts w:hint="eastAsia" w:ascii="宋体" w:hAnsi="宋体" w:cs="宋体"/>
          <w:color w:val="000000"/>
          <w:spacing w:val="2"/>
          <w:sz w:val="28"/>
          <w:szCs w:val="28"/>
          <w:highlight w:val="none"/>
          <w:u w:val="none"/>
          <w:lang w:eastAsia="zh-CN"/>
        </w:rPr>
        <w:t>扣除履约保金并</w:t>
      </w:r>
      <w:r>
        <w:rPr>
          <w:rFonts w:hint="eastAsia" w:ascii="宋体" w:hAnsi="宋体" w:cs="宋体"/>
          <w:color w:val="000000"/>
          <w:sz w:val="28"/>
          <w:szCs w:val="28"/>
          <w:highlight w:val="none"/>
        </w:rPr>
        <w:t xml:space="preserve">解除合同， </w:t>
      </w:r>
    </w:p>
    <w:p w14:paraId="65130D0F">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21.</w:t>
      </w:r>
      <w:r>
        <w:rPr>
          <w:rFonts w:hint="eastAsia" w:ascii="宋体" w:hAnsi="宋体" w:cs="宋体"/>
          <w:sz w:val="28"/>
          <w:szCs w:val="28"/>
          <w:highlight w:val="none"/>
        </w:rPr>
        <w:t>2.1 个人承包工程，包括本人单位及外单位人员承包，发包人不承认其个人拥有任何资质等级及营业许可资格。</w:t>
      </w:r>
    </w:p>
    <w:p w14:paraId="422370AD">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21</w:t>
      </w:r>
      <w:r>
        <w:rPr>
          <w:rFonts w:hint="eastAsia" w:ascii="宋体" w:hAnsi="宋体" w:cs="宋体"/>
          <w:sz w:val="28"/>
          <w:szCs w:val="28"/>
          <w:highlight w:val="none"/>
        </w:rPr>
        <w:t>.2.2 几个人联合承包工程，就地组织暗分包队伍，不具备完成本工程的技术、机械能力，被发包人判定为没有能力履行的承包人。</w:t>
      </w:r>
    </w:p>
    <w:p w14:paraId="18A6A1AD">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21</w:t>
      </w:r>
      <w:r>
        <w:rPr>
          <w:rFonts w:hint="eastAsia" w:ascii="宋体" w:hAnsi="宋体" w:cs="宋体"/>
          <w:sz w:val="28"/>
          <w:szCs w:val="28"/>
          <w:highlight w:val="none"/>
        </w:rPr>
        <w:t>.2.3 就地转包全部的工程，以谋取高额转让费、管理费的承包人。</w:t>
      </w:r>
    </w:p>
    <w:p w14:paraId="12539797">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21</w:t>
      </w:r>
      <w:r>
        <w:rPr>
          <w:rFonts w:hint="eastAsia" w:ascii="宋体" w:hAnsi="宋体" w:cs="宋体"/>
          <w:sz w:val="28"/>
          <w:szCs w:val="28"/>
          <w:highlight w:val="none"/>
        </w:rPr>
        <w:t>.2.4 承包人有部分分包现象（其中包括冒充承包人下属单位的挂勾单位，凭口头协议参与施工的分包人及其他暗分包个体户），一经发现核实，发包人将采取驱逐该暗分包人措施，并视情况对承包人处予合同价款5～20%的违约金。</w:t>
      </w:r>
    </w:p>
    <w:p w14:paraId="444443C7">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kern w:val="0"/>
          <w:sz w:val="28"/>
          <w:szCs w:val="28"/>
          <w:highlight w:val="none"/>
          <w:lang w:val="en-US" w:eastAsia="zh-CN"/>
        </w:rPr>
        <w:t>22</w:t>
      </w:r>
      <w:r>
        <w:rPr>
          <w:rFonts w:hint="eastAsia" w:ascii="宋体" w:hAnsi="宋体"/>
          <w:b/>
          <w:bCs/>
          <w:sz w:val="28"/>
          <w:szCs w:val="28"/>
          <w:highlight w:val="none"/>
        </w:rPr>
        <w:t>.不可抗力</w:t>
      </w:r>
    </w:p>
    <w:p w14:paraId="694FDB34">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22</w:t>
      </w:r>
      <w:r>
        <w:rPr>
          <w:rFonts w:hint="eastAsia" w:ascii="宋体" w:hAnsi="宋体" w:cs="宋体"/>
          <w:sz w:val="28"/>
          <w:szCs w:val="28"/>
          <w:highlight w:val="none"/>
        </w:rPr>
        <w:t>.1 双方关于不可抗力的约定:以有关部门发布的文告或文件为准。</w:t>
      </w:r>
    </w:p>
    <w:p w14:paraId="5BB74C49">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kern w:val="0"/>
          <w:sz w:val="28"/>
          <w:szCs w:val="28"/>
          <w:highlight w:val="none"/>
        </w:rPr>
        <w:t>2</w:t>
      </w:r>
      <w:r>
        <w:rPr>
          <w:rFonts w:hint="eastAsia" w:ascii="宋体" w:hAnsi="宋体"/>
          <w:b/>
          <w:bCs/>
          <w:kern w:val="0"/>
          <w:sz w:val="28"/>
          <w:szCs w:val="28"/>
          <w:highlight w:val="none"/>
          <w:lang w:val="en-US" w:eastAsia="zh-CN"/>
        </w:rPr>
        <w:t>3</w:t>
      </w:r>
      <w:r>
        <w:rPr>
          <w:rFonts w:hint="eastAsia" w:ascii="宋体" w:hAnsi="宋体"/>
          <w:b/>
          <w:bCs/>
          <w:sz w:val="28"/>
          <w:szCs w:val="28"/>
          <w:highlight w:val="none"/>
        </w:rPr>
        <w:t>.保险</w:t>
      </w:r>
    </w:p>
    <w:p w14:paraId="02815AF5">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3</w:t>
      </w:r>
      <w:r>
        <w:rPr>
          <w:rFonts w:hint="eastAsia" w:ascii="宋体" w:hAnsi="宋体" w:cs="宋体"/>
          <w:sz w:val="28"/>
          <w:szCs w:val="28"/>
          <w:highlight w:val="none"/>
        </w:rPr>
        <w:t>.1 本工程双方约定投保内容如下：</w:t>
      </w:r>
    </w:p>
    <w:p w14:paraId="28BC41F0">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（1）发包人投保内容:自行负责办理。</w:t>
      </w:r>
    </w:p>
    <w:p w14:paraId="787554ED">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（2）承包人投保内容：自行负责办理。</w:t>
      </w:r>
    </w:p>
    <w:p w14:paraId="07892ECC">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kern w:val="0"/>
          <w:sz w:val="28"/>
          <w:szCs w:val="28"/>
          <w:highlight w:val="none"/>
        </w:rPr>
        <w:t>2</w:t>
      </w:r>
      <w:r>
        <w:rPr>
          <w:rFonts w:hint="eastAsia" w:ascii="宋体" w:hAnsi="宋体"/>
          <w:b/>
          <w:bCs/>
          <w:kern w:val="0"/>
          <w:sz w:val="28"/>
          <w:szCs w:val="28"/>
          <w:highlight w:val="none"/>
          <w:lang w:val="en-US" w:eastAsia="zh-CN"/>
        </w:rPr>
        <w:t>4</w:t>
      </w:r>
      <w:r>
        <w:rPr>
          <w:rFonts w:hint="eastAsia" w:ascii="宋体" w:hAnsi="宋体"/>
          <w:b/>
          <w:bCs/>
          <w:kern w:val="0"/>
          <w:sz w:val="28"/>
          <w:szCs w:val="28"/>
          <w:highlight w:val="none"/>
        </w:rPr>
        <w:t>.</w:t>
      </w:r>
      <w:r>
        <w:rPr>
          <w:rFonts w:hint="eastAsia" w:ascii="宋体" w:hAnsi="宋体"/>
          <w:b/>
          <w:bCs/>
          <w:sz w:val="28"/>
          <w:szCs w:val="28"/>
          <w:highlight w:val="none"/>
        </w:rPr>
        <w:t>合同份数</w:t>
      </w:r>
    </w:p>
    <w:p w14:paraId="59924B63">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.1 双方约定合同份数：</w:t>
      </w:r>
      <w:r>
        <w:rPr>
          <w:rFonts w:hint="eastAsia" w:ascii="宋体" w:hAnsi="宋体" w:cs="宋体"/>
          <w:spacing w:val="2"/>
          <w:sz w:val="28"/>
          <w:szCs w:val="28"/>
          <w:highlight w:val="none"/>
          <w:u w:val="single"/>
        </w:rPr>
        <w:t>正本贰份、副本陆份。</w:t>
      </w:r>
    </w:p>
    <w:p w14:paraId="78CE3CF5">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本合同一式捌份，发包人执肆分，承包人执肆分，均具有相同的法律效力。</w:t>
      </w:r>
    </w:p>
    <w:p w14:paraId="5298CCE6">
      <w:pPr>
        <w:autoSpaceDE w:val="0"/>
        <w:autoSpaceDN w:val="0"/>
        <w:adjustRightInd w:val="0"/>
        <w:spacing w:line="500" w:lineRule="exact"/>
        <w:ind w:right="720" w:firstLine="562" w:firstLineChars="200"/>
        <w:jc w:val="left"/>
        <w:rPr>
          <w:rFonts w:hint="eastAsia" w:ascii="宋体" w:hAnsi="宋体"/>
          <w:b/>
          <w:bCs/>
          <w:sz w:val="28"/>
          <w:szCs w:val="28"/>
          <w:highlight w:val="none"/>
        </w:rPr>
      </w:pPr>
      <w:r>
        <w:rPr>
          <w:rFonts w:hint="eastAsia" w:ascii="宋体" w:hAnsi="宋体"/>
          <w:b/>
          <w:bCs/>
          <w:sz w:val="28"/>
          <w:szCs w:val="28"/>
          <w:highlight w:val="none"/>
        </w:rPr>
        <w:t>2</w:t>
      </w:r>
      <w:r>
        <w:rPr>
          <w:rFonts w:hint="eastAsia" w:ascii="宋体" w:hAnsi="宋体"/>
          <w:b/>
          <w:bCs/>
          <w:sz w:val="28"/>
          <w:szCs w:val="28"/>
          <w:highlight w:val="none"/>
          <w:lang w:val="en-US" w:eastAsia="zh-CN"/>
        </w:rPr>
        <w:t>5</w:t>
      </w:r>
      <w:r>
        <w:rPr>
          <w:rFonts w:hint="eastAsia" w:ascii="宋体" w:hAnsi="宋体"/>
          <w:b/>
          <w:bCs/>
          <w:sz w:val="28"/>
          <w:szCs w:val="28"/>
          <w:highlight w:val="none"/>
        </w:rPr>
        <w:t>.补充条款</w:t>
      </w:r>
    </w:p>
    <w:p w14:paraId="46C59AD5">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.1 承包方必须按政府相关规定按月足额支付农民工工资。</w:t>
      </w:r>
    </w:p>
    <w:p w14:paraId="2C1C2800">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.2 本《专用条款》未约定的，有适用于《通用条款》的，按《通用条款》执行，未有适用的，双方另行协商。</w:t>
      </w:r>
    </w:p>
    <w:p w14:paraId="594B3F0A">
      <w:pPr>
        <w:spacing w:line="360" w:lineRule="auto"/>
        <w:ind w:firstLine="560" w:firstLineChars="200"/>
        <w:jc w:val="left"/>
        <w:rPr>
          <w:rFonts w:hint="default" w:ascii="宋体" w:hAnsi="宋体" w:eastAsia="宋体" w:cs="宋体"/>
          <w:color w:val="000000"/>
          <w:sz w:val="28"/>
          <w:szCs w:val="28"/>
          <w:highlight w:val="none"/>
          <w:lang w:val="en-US" w:eastAsia="zh-CN"/>
        </w:rPr>
      </w:pPr>
      <w:r>
        <w:rPr>
          <w:rFonts w:hint="eastAsia" w:ascii="宋体" w:hAnsi="宋体" w:cs="宋体"/>
          <w:sz w:val="28"/>
          <w:szCs w:val="28"/>
          <w:highlight w:val="none"/>
          <w:lang w:val="en-US" w:eastAsia="zh-CN"/>
        </w:rPr>
        <w:t>25.3</w:t>
      </w:r>
      <w:r>
        <w:rPr>
          <w:rFonts w:hint="eastAsia" w:ascii="宋体" w:hAnsi="宋体" w:cs="宋体"/>
          <w:color w:val="000000"/>
          <w:sz w:val="28"/>
          <w:szCs w:val="28"/>
          <w:highlight w:val="none"/>
          <w:lang w:val="en-US" w:eastAsia="zh-CN"/>
        </w:rPr>
        <w:t xml:space="preserve"> </w:t>
      </w:r>
      <w:r>
        <w:rPr>
          <w:rFonts w:hint="eastAsia" w:ascii="宋体" w:hAnsi="宋体" w:cs="宋体"/>
          <w:color w:val="000000"/>
          <w:sz w:val="28"/>
          <w:szCs w:val="28"/>
          <w:highlight w:val="none"/>
          <w:u w:val="none"/>
        </w:rPr>
        <w:t>办理工程接收手续完成后5天内承包人应全部撤离其临时设施、设备及人员等</w:t>
      </w:r>
      <w:r>
        <w:rPr>
          <w:rFonts w:hint="eastAsia" w:ascii="宋体" w:hAnsi="宋体"/>
          <w:color w:val="000000"/>
          <w:kern w:val="0"/>
          <w:sz w:val="28"/>
          <w:szCs w:val="28"/>
          <w:highlight w:val="none"/>
          <w:u w:val="none"/>
        </w:rPr>
        <w:t>,</w:t>
      </w:r>
      <w:r>
        <w:rPr>
          <w:rFonts w:hint="eastAsia" w:ascii="宋体" w:hAnsi="宋体" w:cs="宋体"/>
          <w:color w:val="000000"/>
          <w:sz w:val="28"/>
          <w:szCs w:val="28"/>
          <w:highlight w:val="none"/>
          <w:u w:val="none"/>
        </w:rPr>
        <w:t>撤离后</w:t>
      </w:r>
      <w:r>
        <w:rPr>
          <w:rFonts w:hint="eastAsia" w:ascii="宋体" w:hAnsi="宋体"/>
          <w:color w:val="000000"/>
          <w:kern w:val="0"/>
          <w:sz w:val="28"/>
          <w:szCs w:val="28"/>
          <w:highlight w:val="none"/>
          <w:u w:val="none"/>
        </w:rPr>
        <w:t>7天内将场地恢复原貌。若承包人逾期未完成退场工作的，每超一天按合同总价的万分之四进行处罚，并视为承包人放弃其留在项目场地上的物品的所有权，发包人有权出售或直接处理承包人遗留的物品，由此支出的费用由承包人承担，从竣工结算款中扣除；如发包人处理承包人遗留物品所得款项在扣除必要费用后有剩余应返还承包人</w:t>
      </w:r>
      <w:r>
        <w:rPr>
          <w:rFonts w:ascii="宋体" w:hAnsi="宋体"/>
          <w:color w:val="000000"/>
          <w:kern w:val="0"/>
          <w:sz w:val="28"/>
          <w:szCs w:val="28"/>
          <w:highlight w:val="none"/>
          <w:u w:val="none"/>
        </w:rPr>
        <w:t>。</w:t>
      </w:r>
    </w:p>
    <w:p w14:paraId="26947673">
      <w:pPr>
        <w:spacing w:line="500" w:lineRule="exact"/>
        <w:ind w:firstLine="560" w:firstLineChars="200"/>
        <w:rPr>
          <w:rFonts w:hint="eastAsia"/>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w:t>
      </w:r>
      <w:r>
        <w:rPr>
          <w:rFonts w:hint="eastAsia" w:ascii="宋体" w:hAnsi="宋体" w:cs="宋体"/>
          <w:sz w:val="28"/>
          <w:szCs w:val="28"/>
          <w:highlight w:val="none"/>
          <w:lang w:val="en-US" w:eastAsia="zh-CN"/>
        </w:rPr>
        <w:t>4</w:t>
      </w:r>
      <w:r>
        <w:rPr>
          <w:rFonts w:hint="eastAsia"/>
          <w:sz w:val="28"/>
          <w:szCs w:val="28"/>
          <w:highlight w:val="none"/>
        </w:rPr>
        <w:t xml:space="preserve"> 乙方必需配合</w:t>
      </w:r>
      <w:r>
        <w:rPr>
          <w:rFonts w:hint="eastAsia"/>
          <w:sz w:val="28"/>
          <w:szCs w:val="28"/>
          <w:highlight w:val="none"/>
          <w:lang w:eastAsia="zh-CN"/>
        </w:rPr>
        <w:t>采购人</w:t>
      </w:r>
      <w:r>
        <w:rPr>
          <w:rFonts w:hint="eastAsia"/>
          <w:sz w:val="28"/>
          <w:szCs w:val="28"/>
          <w:highlight w:val="none"/>
        </w:rPr>
        <w:t>完成竣工结算工作，竣工结算资料必须在工程竣工验收后</w:t>
      </w:r>
      <w:r>
        <w:rPr>
          <w:rFonts w:hint="eastAsia"/>
          <w:sz w:val="28"/>
          <w:szCs w:val="28"/>
          <w:highlight w:val="none"/>
          <w:u w:val="single"/>
        </w:rPr>
        <w:t>2</w:t>
      </w:r>
      <w:r>
        <w:rPr>
          <w:rFonts w:hint="eastAsia"/>
          <w:sz w:val="28"/>
          <w:szCs w:val="28"/>
          <w:highlight w:val="none"/>
        </w:rPr>
        <w:t>个月内提交给</w:t>
      </w:r>
      <w:r>
        <w:rPr>
          <w:rFonts w:hint="eastAsia"/>
          <w:sz w:val="28"/>
          <w:szCs w:val="28"/>
          <w:highlight w:val="none"/>
          <w:lang w:eastAsia="zh-CN"/>
        </w:rPr>
        <w:t>采购人</w:t>
      </w:r>
      <w:r>
        <w:rPr>
          <w:rFonts w:hint="eastAsia"/>
          <w:sz w:val="28"/>
          <w:szCs w:val="28"/>
          <w:highlight w:val="none"/>
        </w:rPr>
        <w:t>，否则视为乙方放弃结算，</w:t>
      </w:r>
      <w:r>
        <w:rPr>
          <w:rFonts w:hint="eastAsia"/>
          <w:sz w:val="28"/>
          <w:szCs w:val="28"/>
          <w:highlight w:val="none"/>
          <w:lang w:eastAsia="zh-CN"/>
        </w:rPr>
        <w:t>采购人</w:t>
      </w:r>
      <w:r>
        <w:rPr>
          <w:rFonts w:hint="eastAsia"/>
          <w:sz w:val="28"/>
          <w:szCs w:val="28"/>
          <w:highlight w:val="none"/>
        </w:rPr>
        <w:t>将按实际情况自行完成结算工作并追究乙方相关责任。竣工结算期间乙方如无故拖延时间（拖延时间累计达15天以上）不来核对，</w:t>
      </w:r>
      <w:r>
        <w:rPr>
          <w:rFonts w:hint="eastAsia"/>
          <w:sz w:val="28"/>
          <w:szCs w:val="28"/>
          <w:highlight w:val="none"/>
          <w:lang w:eastAsia="zh-CN"/>
        </w:rPr>
        <w:t>采购人</w:t>
      </w:r>
      <w:r>
        <w:rPr>
          <w:rFonts w:hint="eastAsia"/>
          <w:sz w:val="28"/>
          <w:szCs w:val="28"/>
          <w:highlight w:val="none"/>
        </w:rPr>
        <w:t>将按审核结果结算，</w:t>
      </w:r>
      <w:r>
        <w:rPr>
          <w:rFonts w:hint="eastAsia"/>
          <w:sz w:val="28"/>
          <w:szCs w:val="28"/>
          <w:highlight w:val="none"/>
          <w:u w:val="single"/>
        </w:rPr>
        <w:t>并且1年内不</w:t>
      </w:r>
      <w:r>
        <w:rPr>
          <w:rFonts w:hint="eastAsia"/>
          <w:spacing w:val="2"/>
          <w:sz w:val="28"/>
          <w:szCs w:val="28"/>
          <w:highlight w:val="none"/>
          <w:u w:val="single"/>
        </w:rPr>
        <w:t>予</w:t>
      </w:r>
      <w:r>
        <w:rPr>
          <w:rFonts w:hint="eastAsia"/>
          <w:sz w:val="28"/>
          <w:szCs w:val="28"/>
          <w:highlight w:val="none"/>
          <w:u w:val="single"/>
        </w:rPr>
        <w:t>参加学校项目的施工</w:t>
      </w:r>
      <w:r>
        <w:rPr>
          <w:rFonts w:hint="eastAsia"/>
          <w:sz w:val="28"/>
          <w:szCs w:val="28"/>
          <w:highlight w:val="none"/>
        </w:rPr>
        <w:t>。</w:t>
      </w:r>
    </w:p>
    <w:p w14:paraId="6046E838">
      <w:pPr>
        <w:spacing w:line="500" w:lineRule="exact"/>
        <w:ind w:firstLine="560" w:firstLineChars="200"/>
        <w:rPr>
          <w:rFonts w:hint="eastAsia" w:ascii="宋体" w:hAnsi="宋体" w:cs="宋体"/>
          <w:b/>
          <w:bCs/>
          <w:sz w:val="28"/>
          <w:szCs w:val="28"/>
          <w:highlight w:val="none"/>
        </w:rPr>
      </w:pPr>
      <w:r>
        <w:rPr>
          <w:rFonts w:hint="eastAsia" w:ascii="宋体" w:hAnsi="Courier New" w:cs="宋体"/>
          <w:color w:val="000000"/>
          <w:sz w:val="28"/>
          <w:szCs w:val="28"/>
          <w:highlight w:val="none"/>
          <w:lang w:val="en-US" w:eastAsia="zh-CN"/>
        </w:rPr>
        <w:t>25.5 甲乙双方都要遵纪守法，廉洁自律，遵守职业道德和执业操手等行为准则，共同保质保量廉洁干净顺利完成项目建设。（廉洁承诺书约定见附件3）</w:t>
      </w:r>
      <w:r>
        <w:rPr>
          <w:rFonts w:ascii="宋体" w:hAnsi="Courier New" w:cs="宋体"/>
          <w:color w:val="00B0F0"/>
          <w:sz w:val="28"/>
          <w:szCs w:val="28"/>
          <w:highlight w:val="none"/>
        </w:rPr>
        <w:br w:type="page"/>
      </w:r>
      <w:r>
        <w:rPr>
          <w:rFonts w:hint="eastAsia" w:ascii="宋体" w:hAnsi="宋体" w:cs="宋体"/>
          <w:b/>
          <w:bCs/>
          <w:sz w:val="28"/>
          <w:szCs w:val="28"/>
          <w:highlight w:val="none"/>
        </w:rPr>
        <w:t>附件1：                  工程质量保修书</w:t>
      </w:r>
    </w:p>
    <w:p w14:paraId="323E846E">
      <w:pPr>
        <w:spacing w:line="500" w:lineRule="exact"/>
        <w:rPr>
          <w:rFonts w:hint="eastAsia" w:ascii="宋体" w:hAnsi="宋体" w:cs="宋体"/>
          <w:sz w:val="28"/>
          <w:szCs w:val="28"/>
          <w:highlight w:val="none"/>
        </w:rPr>
      </w:pPr>
    </w:p>
    <w:p w14:paraId="45AEAFAB">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发包人（全称）：</w:t>
      </w:r>
      <w:r>
        <w:rPr>
          <w:rFonts w:hint="eastAsia" w:ascii="宋体" w:hAnsi="宋体" w:cs="宋体"/>
          <w:sz w:val="28"/>
          <w:szCs w:val="28"/>
          <w:highlight w:val="none"/>
          <w:u w:val="single"/>
        </w:rPr>
        <w:t xml:space="preserve"> </w:t>
      </w:r>
      <w:r>
        <w:rPr>
          <w:rFonts w:hint="eastAsia" w:cs="宋体"/>
          <w:sz w:val="28"/>
          <w:szCs w:val="28"/>
          <w:highlight w:val="none"/>
          <w:u w:val="single"/>
        </w:rPr>
        <w:t xml:space="preserve">广西艺术学院  </w:t>
      </w:r>
      <w:r>
        <w:rPr>
          <w:rFonts w:hint="eastAsia" w:ascii="宋体" w:hAnsi="宋体" w:cs="宋体"/>
          <w:sz w:val="28"/>
          <w:szCs w:val="28"/>
          <w:highlight w:val="none"/>
          <w:u w:val="single"/>
        </w:rPr>
        <w:t xml:space="preserve">               </w:t>
      </w:r>
    </w:p>
    <w:p w14:paraId="228B1EA7">
      <w:pPr>
        <w:spacing w:line="500" w:lineRule="exact"/>
        <w:ind w:firstLine="560" w:firstLineChars="200"/>
        <w:rPr>
          <w:rFonts w:hint="eastAsia" w:cs="宋体"/>
          <w:sz w:val="28"/>
          <w:szCs w:val="28"/>
          <w:highlight w:val="none"/>
          <w:u w:val="single"/>
        </w:rPr>
      </w:pPr>
      <w:r>
        <w:rPr>
          <w:rFonts w:hint="eastAsia" w:ascii="宋体" w:hAnsi="宋体" w:cs="宋体"/>
          <w:sz w:val="28"/>
          <w:szCs w:val="28"/>
          <w:highlight w:val="none"/>
        </w:rPr>
        <w:t>承包人（全称）：</w:t>
      </w:r>
      <w:r>
        <w:rPr>
          <w:rFonts w:hint="eastAsia" w:ascii="宋体" w:hAnsi="Courier New" w:cs="宋体"/>
          <w:bCs/>
          <w:sz w:val="28"/>
          <w:szCs w:val="28"/>
          <w:highlight w:val="none"/>
          <w:u w:val="single"/>
        </w:rPr>
        <w:t xml:space="preserve"> </w:t>
      </w:r>
      <w:r>
        <w:rPr>
          <w:rFonts w:hint="eastAsia" w:ascii="宋体" w:hAnsi="Courier New" w:cs="宋体"/>
          <w:bCs/>
          <w:sz w:val="28"/>
          <w:szCs w:val="28"/>
          <w:highlight w:val="none"/>
          <w:u w:val="single"/>
          <w:lang w:val="en-US" w:eastAsia="zh-CN"/>
        </w:rPr>
        <w:t xml:space="preserve">                  </w:t>
      </w:r>
      <w:r>
        <w:rPr>
          <w:rFonts w:hint="eastAsia" w:ascii="宋体" w:hAnsi="Courier New" w:cs="宋体"/>
          <w:bCs/>
          <w:sz w:val="28"/>
          <w:szCs w:val="28"/>
          <w:highlight w:val="none"/>
          <w:u w:val="single"/>
        </w:rPr>
        <w:t xml:space="preserve">  </w:t>
      </w:r>
      <w:r>
        <w:rPr>
          <w:rFonts w:hint="eastAsia" w:ascii="宋体" w:hAnsi="Courier New" w:cs="宋体"/>
          <w:sz w:val="28"/>
          <w:szCs w:val="28"/>
          <w:highlight w:val="none"/>
          <w:u w:val="single"/>
        </w:rPr>
        <w:t xml:space="preserve"> </w:t>
      </w:r>
    </w:p>
    <w:p w14:paraId="7277B195">
      <w:pPr>
        <w:spacing w:line="460" w:lineRule="exact"/>
        <w:ind w:firstLine="638" w:firstLineChars="228"/>
        <w:rPr>
          <w:rFonts w:hint="eastAsia" w:cs="宋体"/>
          <w:sz w:val="28"/>
          <w:szCs w:val="28"/>
          <w:highlight w:val="none"/>
          <w:u w:val="single"/>
        </w:rPr>
      </w:pPr>
      <w:r>
        <w:rPr>
          <w:rFonts w:hint="eastAsia" w:cs="宋体"/>
          <w:sz w:val="28"/>
          <w:szCs w:val="28"/>
          <w:highlight w:val="none"/>
        </w:rPr>
        <w:t>为保证</w:t>
      </w:r>
      <w:r>
        <w:rPr>
          <w:rFonts w:hint="eastAsia"/>
          <w:sz w:val="28"/>
          <w:szCs w:val="28"/>
          <w:highlight w:val="none"/>
          <w:u w:val="single"/>
          <w:lang w:val="en-US" w:eastAsia="zh-CN"/>
        </w:rPr>
        <w:t xml:space="preserve">       </w:t>
      </w:r>
      <w:r>
        <w:rPr>
          <w:rFonts w:hint="eastAsia" w:hAnsi="宋体"/>
          <w:sz w:val="28"/>
          <w:szCs w:val="28"/>
          <w:highlight w:val="none"/>
          <w:u w:val="single"/>
        </w:rPr>
        <w:t xml:space="preserve">  </w:t>
      </w:r>
      <w:r>
        <w:rPr>
          <w:rFonts w:hint="eastAsia" w:ascii="宋体" w:hAnsi="宋体" w:cs="宋体"/>
          <w:sz w:val="28"/>
          <w:szCs w:val="28"/>
          <w:highlight w:val="none"/>
        </w:rPr>
        <w:t>在合理使用期限内正常使用，发包人承包人协商一致签订工程质量保修书。承包人在质量保修期内按照有关管理规定及双方约定承担工程质量保修责任。</w:t>
      </w:r>
    </w:p>
    <w:p w14:paraId="3014C699">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一、工程质量保修范围和内容</w:t>
      </w:r>
    </w:p>
    <w:p w14:paraId="721E593A">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承包人在质量保修期内，按照有关法律、法规，规章规定和双方约定，承担本工程质量保修责任。</w:t>
      </w:r>
    </w:p>
    <w:p w14:paraId="50C3B4AF">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质量保修范围包括地基基础工程、主体结构工程、屋面防水工程和双方约定的其他土建工程，以及电气管线、上下水管线的安装工程，供热、供冷系统工程等项目。</w:t>
      </w:r>
    </w:p>
    <w:p w14:paraId="3C6CCF7A">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具体质量保修内容双方约定如下：</w:t>
      </w:r>
    </w:p>
    <w:p w14:paraId="1F96EE71">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二、质量保修期</w:t>
      </w:r>
    </w:p>
    <w:p w14:paraId="5AA3646C">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质量保修期从工程实际竣工验收通过之日算起。分单项竣工验收的工程，按单项工程分别计算质量保修期。</w:t>
      </w:r>
    </w:p>
    <w:p w14:paraId="070CE126">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双方根据国家有关规定，结合具体工程约定质量保修期如下：</w:t>
      </w:r>
    </w:p>
    <w:p w14:paraId="752A8888">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地基基础工程和主体结构工程为设计文件规定的该工程合理使用年限；</w:t>
      </w:r>
    </w:p>
    <w:p w14:paraId="2BD63AD4">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土建工程为</w:t>
      </w:r>
      <w:r>
        <w:rPr>
          <w:rFonts w:hint="eastAsia" w:ascii="宋体" w:hAnsi="宋体" w:cs="宋体"/>
          <w:sz w:val="28"/>
          <w:szCs w:val="28"/>
          <w:highlight w:val="none"/>
          <w:u w:val="single"/>
        </w:rPr>
        <w:t xml:space="preserve"> 2 </w:t>
      </w:r>
      <w:r>
        <w:rPr>
          <w:rFonts w:hint="eastAsia" w:ascii="宋体" w:hAnsi="宋体" w:cs="宋体"/>
          <w:sz w:val="28"/>
          <w:szCs w:val="28"/>
          <w:highlight w:val="none"/>
        </w:rPr>
        <w:t>年；</w:t>
      </w:r>
    </w:p>
    <w:p w14:paraId="7CB5CE00">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有防水要求的卫生间、房间</w:t>
      </w:r>
      <w:r>
        <w:rPr>
          <w:rFonts w:hint="eastAsia" w:ascii="宋体" w:hAnsi="宋体" w:cs="宋体"/>
          <w:sz w:val="28"/>
          <w:szCs w:val="28"/>
          <w:highlight w:val="none"/>
          <w:lang w:eastAsia="zh-CN"/>
        </w:rPr>
        <w:t>、</w:t>
      </w:r>
      <w:r>
        <w:rPr>
          <w:rFonts w:hint="eastAsia" w:ascii="宋体" w:hAnsi="宋体" w:cs="宋体"/>
          <w:color w:val="000000"/>
          <w:sz w:val="28"/>
          <w:szCs w:val="28"/>
          <w:highlight w:val="none"/>
          <w:lang w:eastAsia="zh-CN"/>
        </w:rPr>
        <w:t>阳台</w:t>
      </w:r>
      <w:r>
        <w:rPr>
          <w:rFonts w:hint="eastAsia" w:ascii="宋体" w:hAnsi="宋体" w:cs="宋体"/>
          <w:sz w:val="28"/>
          <w:szCs w:val="28"/>
          <w:highlight w:val="none"/>
        </w:rPr>
        <w:t>和外墙面的防渗漏为</w:t>
      </w:r>
      <w:r>
        <w:rPr>
          <w:rFonts w:hint="eastAsia" w:ascii="宋体" w:hAnsi="宋体" w:cs="宋体"/>
          <w:sz w:val="28"/>
          <w:szCs w:val="28"/>
          <w:highlight w:val="none"/>
          <w:u w:val="single"/>
        </w:rPr>
        <w:t>5</w:t>
      </w:r>
      <w:r>
        <w:rPr>
          <w:rFonts w:hint="eastAsia" w:ascii="宋体" w:hAnsi="宋体" w:cs="宋体"/>
          <w:sz w:val="28"/>
          <w:szCs w:val="28"/>
          <w:highlight w:val="none"/>
        </w:rPr>
        <w:t>年;</w:t>
      </w:r>
    </w:p>
    <w:p w14:paraId="3875D558">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供热及供冷系统为</w:t>
      </w:r>
      <w:r>
        <w:rPr>
          <w:rFonts w:hint="eastAsia" w:ascii="宋体" w:hAnsi="宋体" w:cs="宋体"/>
          <w:sz w:val="28"/>
          <w:szCs w:val="28"/>
          <w:highlight w:val="none"/>
          <w:u w:val="single"/>
        </w:rPr>
        <w:t xml:space="preserve"> 2 </w:t>
      </w:r>
      <w:r>
        <w:rPr>
          <w:rFonts w:hint="eastAsia" w:ascii="宋体" w:hAnsi="宋体" w:cs="宋体"/>
          <w:sz w:val="28"/>
          <w:szCs w:val="28"/>
          <w:highlight w:val="none"/>
        </w:rPr>
        <w:t>个采暖期及供冷期；</w:t>
      </w:r>
    </w:p>
    <w:p w14:paraId="6813CA87">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电气管线、给排水管道、设备安装[含电气（器）、通风、照明、消防、防雷等设备]为</w:t>
      </w:r>
      <w:r>
        <w:rPr>
          <w:rFonts w:hint="eastAsia" w:ascii="宋体" w:hAnsi="宋体" w:cs="宋体"/>
          <w:sz w:val="28"/>
          <w:szCs w:val="28"/>
          <w:highlight w:val="none"/>
          <w:u w:val="single"/>
        </w:rPr>
        <w:t xml:space="preserve"> 2 </w:t>
      </w:r>
      <w:r>
        <w:rPr>
          <w:rFonts w:hint="eastAsia" w:ascii="宋体" w:hAnsi="宋体" w:cs="宋体"/>
          <w:sz w:val="28"/>
          <w:szCs w:val="28"/>
          <w:highlight w:val="none"/>
        </w:rPr>
        <w:t>年；</w:t>
      </w:r>
    </w:p>
    <w:p w14:paraId="0A72B615">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装修工程为</w:t>
      </w:r>
      <w:r>
        <w:rPr>
          <w:rFonts w:hint="eastAsia" w:ascii="宋体" w:hAnsi="宋体" w:cs="宋体"/>
          <w:sz w:val="28"/>
          <w:szCs w:val="28"/>
          <w:highlight w:val="none"/>
          <w:u w:val="single"/>
        </w:rPr>
        <w:t xml:space="preserve"> 2  </w:t>
      </w:r>
      <w:r>
        <w:rPr>
          <w:rFonts w:hint="eastAsia" w:ascii="宋体" w:hAnsi="宋体" w:cs="宋体"/>
          <w:sz w:val="28"/>
          <w:szCs w:val="28"/>
          <w:highlight w:val="none"/>
        </w:rPr>
        <w:t>年；</w:t>
      </w:r>
    </w:p>
    <w:p w14:paraId="6E3F8DB4">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住宅小区内的给排水设施、道路等配套工程为</w:t>
      </w:r>
      <w:r>
        <w:rPr>
          <w:rFonts w:hint="eastAsia" w:ascii="宋体" w:hAnsi="宋体" w:cs="宋体"/>
          <w:sz w:val="28"/>
          <w:szCs w:val="28"/>
          <w:highlight w:val="none"/>
          <w:u w:val="single"/>
        </w:rPr>
        <w:t xml:space="preserve"> 2 </w:t>
      </w:r>
      <w:r>
        <w:rPr>
          <w:rFonts w:hint="eastAsia" w:ascii="宋体" w:hAnsi="宋体" w:cs="宋体"/>
          <w:sz w:val="28"/>
          <w:szCs w:val="28"/>
          <w:highlight w:val="none"/>
        </w:rPr>
        <w:t>年；</w:t>
      </w:r>
    </w:p>
    <w:p w14:paraId="389A6C6D">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在没有明文规定下，参照建设工程质量保修条例，双方协商为设计文件规定的该工程的合理使用年限内保修；</w:t>
      </w:r>
    </w:p>
    <w:p w14:paraId="2044607E">
      <w:pPr>
        <w:numPr>
          <w:ilvl w:val="1"/>
          <w:numId w:val="2"/>
        </w:numPr>
        <w:adjustRightInd w:val="0"/>
        <w:spacing w:line="500" w:lineRule="exact"/>
        <w:ind w:left="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市政工程为</w:t>
      </w:r>
      <w:r>
        <w:rPr>
          <w:rFonts w:hint="eastAsia" w:ascii="宋体" w:hAnsi="宋体" w:cs="宋体"/>
          <w:sz w:val="28"/>
          <w:szCs w:val="28"/>
          <w:highlight w:val="none"/>
          <w:u w:val="single"/>
        </w:rPr>
        <w:t xml:space="preserve"> 2 </w:t>
      </w:r>
      <w:r>
        <w:rPr>
          <w:rFonts w:hint="eastAsia" w:ascii="宋体" w:hAnsi="宋体" w:cs="宋体"/>
          <w:sz w:val="28"/>
          <w:szCs w:val="28"/>
          <w:highlight w:val="none"/>
        </w:rPr>
        <w:t>年；</w:t>
      </w:r>
    </w:p>
    <w:p w14:paraId="1BE49B7C">
      <w:pPr>
        <w:numPr>
          <w:ilvl w:val="1"/>
          <w:numId w:val="2"/>
        </w:numPr>
        <w:adjustRightInd w:val="0"/>
        <w:spacing w:line="500" w:lineRule="exact"/>
        <w:ind w:left="0" w:leftChars="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rPr>
        <w:t>绿化工程为</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个月</w:t>
      </w:r>
      <w:r>
        <w:rPr>
          <w:rFonts w:hint="eastAsia" w:ascii="宋体" w:hAnsi="宋体" w:cs="宋体"/>
          <w:sz w:val="28"/>
          <w:szCs w:val="28"/>
          <w:highlight w:val="none"/>
          <w:lang w:eastAsia="zh-CN"/>
        </w:rPr>
        <w:t>；</w:t>
      </w:r>
    </w:p>
    <w:p w14:paraId="0936ADBC">
      <w:pPr>
        <w:numPr>
          <w:ilvl w:val="1"/>
          <w:numId w:val="2"/>
        </w:numPr>
        <w:adjustRightInd w:val="0"/>
        <w:spacing w:line="500" w:lineRule="exact"/>
        <w:ind w:left="0" w:leftChars="0" w:firstLine="638" w:firstLineChars="228"/>
        <w:textAlignment w:val="baseline"/>
        <w:rPr>
          <w:rFonts w:hint="eastAsia" w:ascii="宋体" w:hAnsi="宋体" w:cs="宋体"/>
          <w:sz w:val="28"/>
          <w:szCs w:val="28"/>
          <w:highlight w:val="none"/>
        </w:rPr>
      </w:pPr>
      <w:r>
        <w:rPr>
          <w:rFonts w:hint="eastAsia" w:ascii="宋体" w:hAnsi="宋体" w:cs="宋体"/>
          <w:sz w:val="28"/>
          <w:szCs w:val="28"/>
          <w:highlight w:val="none"/>
          <w:lang w:eastAsia="zh-CN"/>
        </w:rPr>
        <w:t>玻璃幕墙为</w:t>
      </w:r>
      <w:r>
        <w:rPr>
          <w:rFonts w:hint="eastAsia" w:ascii="宋体" w:hAnsi="宋体" w:cs="宋体"/>
          <w:sz w:val="28"/>
          <w:szCs w:val="28"/>
          <w:highlight w:val="none"/>
          <w:u w:val="single"/>
          <w:lang w:val="en-US" w:eastAsia="zh-CN"/>
        </w:rPr>
        <w:t>2</w:t>
      </w:r>
      <w:r>
        <w:rPr>
          <w:rFonts w:hint="eastAsia" w:ascii="宋体" w:hAnsi="宋体" w:cs="宋体"/>
          <w:sz w:val="28"/>
          <w:szCs w:val="28"/>
          <w:highlight w:val="none"/>
          <w:lang w:val="en-US" w:eastAsia="zh-CN"/>
        </w:rPr>
        <w:t>年。</w:t>
      </w:r>
    </w:p>
    <w:p w14:paraId="5F10D05D">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三、质量保修保质责任</w:t>
      </w:r>
    </w:p>
    <w:p w14:paraId="38F13847">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1.派人修理。承包人不在约定期限内派人修理，发包人可委托其他人员修理，保修费用从质量保修金内扣除。</w:t>
      </w:r>
    </w:p>
    <w:p w14:paraId="2D2E0B6A">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2.发生须紧急抢修事故的，承包人接到事故通知后，应立即到达事故现场抢修。非承包人施工质量引起的事故，抢修费用由发包人承担。</w:t>
      </w:r>
    </w:p>
    <w:p w14:paraId="1F60A1CB">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21D74BB8">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4.保修完成后，由发包人组织有关单位人员验收。</w:t>
      </w:r>
    </w:p>
    <w:p w14:paraId="2A417BA7">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四、质量保修金的支付</w:t>
      </w:r>
    </w:p>
    <w:p w14:paraId="7DD30F6E">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本工程约定的工程质量保修金为施工结算价的</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w:t>
      </w:r>
    </w:p>
    <w:p w14:paraId="51FC0247">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质量保修金不计利息。</w:t>
      </w:r>
    </w:p>
    <w:p w14:paraId="4D42AA89">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五、质量保修金的返还</w:t>
      </w:r>
    </w:p>
    <w:p w14:paraId="563AE339">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发包人在应付款中扣出，在工程竣工保修期满后14天内，将保修金（不计利息）退回承包人。在保修期内承包人应按保修内容进行保修，若承包人接到发包人保修通知书在二天内未派人进行修理的，发包人则安排其它公司修理，在保修期内发生的修理费用由承包人负责或由发包人从保修金中扣出，不足部分由承包人承担。</w:t>
      </w:r>
    </w:p>
    <w:p w14:paraId="4845FA70">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六、其他</w:t>
      </w:r>
    </w:p>
    <w:p w14:paraId="75DD6FEA">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双方约定的其他工程质量保修事项：</w:t>
      </w:r>
    </w:p>
    <w:p w14:paraId="3A7BACF1">
      <w:pPr>
        <w:spacing w:line="500" w:lineRule="exact"/>
        <w:ind w:firstLine="638" w:firstLineChars="228"/>
        <w:rPr>
          <w:rFonts w:hint="eastAsia" w:ascii="宋体" w:hAnsi="宋体" w:cs="宋体"/>
          <w:sz w:val="28"/>
          <w:szCs w:val="28"/>
          <w:highlight w:val="none"/>
        </w:rPr>
      </w:pPr>
      <w:r>
        <w:rPr>
          <w:rFonts w:hint="eastAsia" w:ascii="宋体" w:hAnsi="宋体" w:cs="宋体"/>
          <w:sz w:val="28"/>
          <w:szCs w:val="28"/>
          <w:highlight w:val="none"/>
        </w:rPr>
        <w:t>本工程质量保修书作为施工合同附件，由施工合同发包人承包人双方共同签署。</w:t>
      </w:r>
    </w:p>
    <w:p w14:paraId="309FEA51">
      <w:pPr>
        <w:spacing w:line="500" w:lineRule="exact"/>
        <w:ind w:firstLine="456"/>
        <w:rPr>
          <w:rFonts w:hint="eastAsia" w:ascii="宋体" w:hAnsi="宋体" w:cs="宋体"/>
          <w:sz w:val="28"/>
          <w:szCs w:val="28"/>
          <w:highlight w:val="none"/>
        </w:rPr>
      </w:pPr>
    </w:p>
    <w:p w14:paraId="5CAF8FDD">
      <w:pPr>
        <w:spacing w:line="500" w:lineRule="exact"/>
        <w:ind w:firstLine="456"/>
        <w:rPr>
          <w:rFonts w:hint="eastAsia" w:ascii="宋体" w:hAnsi="宋体" w:cs="宋体"/>
          <w:sz w:val="28"/>
          <w:szCs w:val="28"/>
          <w:highlight w:val="none"/>
        </w:rPr>
      </w:pPr>
    </w:p>
    <w:p w14:paraId="0BF01E5F">
      <w:pPr>
        <w:spacing w:line="500" w:lineRule="exact"/>
        <w:ind w:firstLine="540"/>
        <w:rPr>
          <w:rFonts w:hint="eastAsia" w:ascii="宋体" w:hAnsi="宋体" w:cs="宋体"/>
          <w:sz w:val="28"/>
          <w:szCs w:val="28"/>
          <w:highlight w:val="none"/>
        </w:rPr>
      </w:pPr>
      <w:r>
        <w:rPr>
          <w:rFonts w:hint="eastAsia" w:ascii="宋体" w:hAnsi="宋体" w:cs="宋体"/>
          <w:sz w:val="28"/>
          <w:szCs w:val="28"/>
          <w:highlight w:val="none"/>
        </w:rPr>
        <w:t xml:space="preserve">发  包  人（公章）： </w:t>
      </w:r>
      <w:r>
        <w:rPr>
          <w:rFonts w:hint="eastAsia" w:ascii="宋体" w:hAnsi="宋体" w:cs="宋体"/>
          <w:sz w:val="28"/>
          <w:szCs w:val="28"/>
          <w:highlight w:val="none"/>
        </w:rPr>
        <w:tab/>
      </w:r>
      <w:r>
        <w:rPr>
          <w:rFonts w:hint="eastAsia" w:ascii="宋体" w:hAnsi="宋体" w:cs="宋体"/>
          <w:sz w:val="28"/>
          <w:szCs w:val="28"/>
          <w:highlight w:val="none"/>
        </w:rPr>
        <w:t xml:space="preserve">     承  包  人（公章）：</w:t>
      </w:r>
    </w:p>
    <w:p w14:paraId="3A1BD67B">
      <w:pPr>
        <w:spacing w:line="500" w:lineRule="exact"/>
        <w:rPr>
          <w:rFonts w:hint="eastAsia" w:ascii="宋体" w:hAnsi="宋体" w:cs="宋体"/>
          <w:sz w:val="28"/>
          <w:szCs w:val="28"/>
          <w:highlight w:val="none"/>
        </w:rPr>
      </w:pPr>
    </w:p>
    <w:p w14:paraId="7A80EC3B">
      <w:pPr>
        <w:spacing w:line="500" w:lineRule="exact"/>
        <w:ind w:firstLine="540"/>
        <w:rPr>
          <w:rFonts w:hint="eastAsia" w:ascii="宋体" w:hAnsi="宋体" w:cs="宋体"/>
          <w:sz w:val="28"/>
          <w:szCs w:val="28"/>
          <w:highlight w:val="none"/>
        </w:rPr>
      </w:pPr>
      <w:r>
        <w:rPr>
          <w:rFonts w:hint="eastAsia" w:ascii="宋体" w:hAnsi="宋体" w:cs="宋体"/>
          <w:sz w:val="28"/>
          <w:szCs w:val="28"/>
          <w:highlight w:val="none"/>
        </w:rPr>
        <w:t xml:space="preserve">法定代表人（签字）： </w:t>
      </w:r>
      <w:r>
        <w:rPr>
          <w:rFonts w:hint="eastAsia" w:ascii="宋体" w:hAnsi="宋体" w:cs="宋体"/>
          <w:sz w:val="28"/>
          <w:szCs w:val="28"/>
          <w:highlight w:val="none"/>
        </w:rPr>
        <w:tab/>
      </w:r>
      <w:r>
        <w:rPr>
          <w:rFonts w:hint="eastAsia" w:ascii="宋体" w:hAnsi="宋体" w:cs="宋体"/>
          <w:sz w:val="28"/>
          <w:szCs w:val="28"/>
          <w:highlight w:val="none"/>
        </w:rPr>
        <w:t xml:space="preserve">     法定代表人（签字）：</w:t>
      </w:r>
    </w:p>
    <w:p w14:paraId="5D4606AB">
      <w:pPr>
        <w:spacing w:line="500" w:lineRule="exact"/>
        <w:ind w:firstLine="480"/>
        <w:jc w:val="center"/>
        <w:rPr>
          <w:rFonts w:hint="eastAsia" w:ascii="宋体" w:hAnsi="宋体" w:cs="宋体"/>
          <w:sz w:val="28"/>
          <w:szCs w:val="28"/>
          <w:highlight w:val="none"/>
        </w:rPr>
      </w:pPr>
    </w:p>
    <w:p w14:paraId="65C8D8A8">
      <w:pPr>
        <w:spacing w:line="500" w:lineRule="exact"/>
        <w:ind w:firstLine="480"/>
        <w:jc w:val="center"/>
        <w:rPr>
          <w:rFonts w:hint="eastAsia" w:ascii="宋体" w:hAnsi="宋体" w:cs="宋体"/>
          <w:sz w:val="28"/>
          <w:szCs w:val="28"/>
          <w:highlight w:val="none"/>
        </w:rPr>
      </w:pPr>
    </w:p>
    <w:p w14:paraId="2C725583">
      <w:pPr>
        <w:spacing w:line="500" w:lineRule="exact"/>
        <w:rPr>
          <w:rFonts w:hint="eastAsia" w:ascii="宋体" w:hAnsi="宋体" w:cs="宋体"/>
          <w:sz w:val="28"/>
          <w:szCs w:val="28"/>
          <w:highlight w:val="none"/>
        </w:rPr>
      </w:pPr>
      <w:r>
        <w:rPr>
          <w:rFonts w:hint="eastAsia" w:ascii="宋体" w:hAnsi="宋体" w:cs="宋体"/>
          <w:sz w:val="28"/>
          <w:szCs w:val="28"/>
          <w:highlight w:val="none"/>
        </w:rPr>
        <w:t xml:space="preserve">       年    月    日                        年    月    日</w:t>
      </w:r>
    </w:p>
    <w:p w14:paraId="34AE217D">
      <w:pPr>
        <w:rPr>
          <w:sz w:val="28"/>
          <w:szCs w:val="28"/>
          <w:highlight w:val="none"/>
        </w:rPr>
      </w:pPr>
    </w:p>
    <w:p w14:paraId="55936C50">
      <w:pPr>
        <w:rPr>
          <w:sz w:val="28"/>
          <w:szCs w:val="28"/>
          <w:highlight w:val="none"/>
        </w:rPr>
      </w:pPr>
    </w:p>
    <w:p w14:paraId="3076978D">
      <w:pPr>
        <w:rPr>
          <w:sz w:val="28"/>
          <w:szCs w:val="28"/>
          <w:highlight w:val="none"/>
        </w:rPr>
      </w:pPr>
    </w:p>
    <w:p w14:paraId="114D0598">
      <w:pPr>
        <w:rPr>
          <w:sz w:val="28"/>
          <w:szCs w:val="28"/>
          <w:highlight w:val="none"/>
        </w:rPr>
      </w:pPr>
    </w:p>
    <w:p w14:paraId="010E4B2F">
      <w:pPr>
        <w:rPr>
          <w:sz w:val="28"/>
          <w:szCs w:val="28"/>
          <w:highlight w:val="none"/>
        </w:rPr>
      </w:pPr>
    </w:p>
    <w:p w14:paraId="6DDEFC0B">
      <w:pPr>
        <w:rPr>
          <w:sz w:val="28"/>
          <w:szCs w:val="28"/>
          <w:highlight w:val="none"/>
        </w:rPr>
      </w:pPr>
    </w:p>
    <w:p w14:paraId="5E539EB4">
      <w:pPr>
        <w:rPr>
          <w:sz w:val="28"/>
          <w:szCs w:val="28"/>
          <w:highlight w:val="none"/>
        </w:rPr>
      </w:pPr>
    </w:p>
    <w:p w14:paraId="33119824">
      <w:pPr>
        <w:rPr>
          <w:sz w:val="28"/>
          <w:szCs w:val="28"/>
          <w:highlight w:val="none"/>
        </w:rPr>
      </w:pPr>
    </w:p>
    <w:p w14:paraId="310CA455">
      <w:pPr>
        <w:rPr>
          <w:sz w:val="28"/>
          <w:szCs w:val="28"/>
          <w:highlight w:val="none"/>
        </w:rPr>
      </w:pPr>
    </w:p>
    <w:p w14:paraId="160D874C">
      <w:pPr>
        <w:rPr>
          <w:sz w:val="28"/>
          <w:szCs w:val="28"/>
          <w:highlight w:val="none"/>
        </w:rPr>
      </w:pPr>
    </w:p>
    <w:p w14:paraId="388CE6C8">
      <w:pPr>
        <w:rPr>
          <w:sz w:val="28"/>
          <w:szCs w:val="28"/>
          <w:highlight w:val="none"/>
        </w:rPr>
      </w:pPr>
    </w:p>
    <w:p w14:paraId="5F6032A5">
      <w:pPr>
        <w:rPr>
          <w:sz w:val="28"/>
          <w:szCs w:val="28"/>
          <w:highlight w:val="none"/>
        </w:rPr>
      </w:pPr>
    </w:p>
    <w:p w14:paraId="2C9888B2">
      <w:pPr>
        <w:jc w:val="left"/>
        <w:rPr>
          <w:rFonts w:hint="eastAsia" w:hAnsi="宋体"/>
          <w:b/>
          <w:sz w:val="28"/>
          <w:szCs w:val="28"/>
          <w:highlight w:val="none"/>
        </w:rPr>
      </w:pPr>
    </w:p>
    <w:p w14:paraId="39BC7BDD">
      <w:pPr>
        <w:jc w:val="left"/>
        <w:rPr>
          <w:rFonts w:hAnsi="宋体"/>
          <w:b/>
          <w:sz w:val="28"/>
          <w:szCs w:val="28"/>
          <w:highlight w:val="none"/>
        </w:rPr>
      </w:pPr>
    </w:p>
    <w:p w14:paraId="1B65411C">
      <w:pPr>
        <w:jc w:val="left"/>
        <w:rPr>
          <w:rFonts w:hint="eastAsia" w:hAnsi="宋体"/>
          <w:b/>
          <w:sz w:val="28"/>
          <w:szCs w:val="28"/>
          <w:highlight w:val="none"/>
        </w:rPr>
      </w:pPr>
      <w:r>
        <w:rPr>
          <w:rFonts w:hAnsi="宋体"/>
          <w:b/>
          <w:sz w:val="28"/>
          <w:szCs w:val="28"/>
          <w:highlight w:val="none"/>
        </w:rPr>
        <w:t>附件</w:t>
      </w:r>
      <w:r>
        <w:rPr>
          <w:rFonts w:hint="eastAsia" w:hAnsi="宋体"/>
          <w:b/>
          <w:sz w:val="28"/>
          <w:szCs w:val="28"/>
          <w:highlight w:val="none"/>
        </w:rPr>
        <w:t>2</w:t>
      </w:r>
      <w:r>
        <w:rPr>
          <w:rFonts w:hAnsi="宋体"/>
          <w:b/>
          <w:sz w:val="28"/>
          <w:szCs w:val="28"/>
          <w:highlight w:val="none"/>
        </w:rPr>
        <w:t>：</w:t>
      </w:r>
    </w:p>
    <w:p w14:paraId="6BD76DED">
      <w:pPr>
        <w:jc w:val="center"/>
        <w:rPr>
          <w:rFonts w:hint="eastAsia" w:hAnsi="宋体"/>
          <w:b/>
          <w:sz w:val="28"/>
          <w:szCs w:val="28"/>
          <w:highlight w:val="none"/>
        </w:rPr>
      </w:pPr>
      <w:r>
        <w:rPr>
          <w:rFonts w:hint="eastAsia" w:hAnsi="宋体"/>
          <w:b/>
          <w:sz w:val="28"/>
          <w:szCs w:val="28"/>
          <w:highlight w:val="none"/>
        </w:rPr>
        <w:t>广西艺术学院</w:t>
      </w:r>
      <w:r>
        <w:rPr>
          <w:rFonts w:hAnsi="宋体"/>
          <w:b/>
          <w:sz w:val="28"/>
          <w:szCs w:val="28"/>
          <w:highlight w:val="none"/>
        </w:rPr>
        <w:t>基建维修工程</w:t>
      </w:r>
    </w:p>
    <w:p w14:paraId="4E8F47E7">
      <w:pPr>
        <w:jc w:val="center"/>
        <w:rPr>
          <w:rFonts w:hAnsi="宋体"/>
          <w:b/>
          <w:sz w:val="28"/>
          <w:szCs w:val="28"/>
          <w:highlight w:val="none"/>
        </w:rPr>
      </w:pPr>
      <w:r>
        <w:rPr>
          <w:rFonts w:hAnsi="宋体"/>
          <w:b/>
          <w:sz w:val="28"/>
          <w:szCs w:val="28"/>
          <w:highlight w:val="none"/>
        </w:rPr>
        <w:t>安全责任书</w:t>
      </w:r>
    </w:p>
    <w:p w14:paraId="377B0C82">
      <w:pPr>
        <w:rPr>
          <w:rFonts w:hint="eastAsia"/>
          <w:sz w:val="28"/>
          <w:szCs w:val="28"/>
          <w:highlight w:val="none"/>
        </w:rPr>
      </w:pPr>
    </w:p>
    <w:p w14:paraId="514B7FF4">
      <w:pPr>
        <w:rPr>
          <w:rFonts w:hint="eastAsia"/>
          <w:sz w:val="28"/>
          <w:szCs w:val="28"/>
          <w:highlight w:val="none"/>
        </w:rPr>
      </w:pPr>
      <w:r>
        <w:rPr>
          <w:rFonts w:hint="eastAsia"/>
          <w:sz w:val="28"/>
          <w:szCs w:val="28"/>
          <w:highlight w:val="none"/>
        </w:rPr>
        <w:t>为了加强校园内基建维修施工现场与人员的安全管理，预防施工生产施工等各类事故的发生，保障广大师生的生命财产安全。根据学院有关规定，凡在广西艺术学院校园内进行施工的单位均应履行以下安全责任：</w:t>
      </w:r>
      <w:r>
        <w:rPr>
          <w:sz w:val="28"/>
          <w:szCs w:val="28"/>
          <w:highlight w:val="none"/>
        </w:rPr>
        <w:t xml:space="preserve"> </w:t>
      </w:r>
    </w:p>
    <w:p w14:paraId="68BD4C53">
      <w:pPr>
        <w:rPr>
          <w:rFonts w:hint="eastAsia"/>
          <w:sz w:val="28"/>
          <w:szCs w:val="28"/>
          <w:highlight w:val="none"/>
        </w:rPr>
      </w:pPr>
      <w:r>
        <w:rPr>
          <w:rFonts w:hint="eastAsia"/>
          <w:sz w:val="28"/>
          <w:szCs w:val="28"/>
          <w:highlight w:val="none"/>
        </w:rPr>
        <w:t>一、签订施工安全责任书。施工单位应在入校施工前与学校签订《广西艺术学院基建维修工程安全责任书》，明确安全责任。未签订施工安全责任书的施工单位禁止入校施工。</w:t>
      </w:r>
    </w:p>
    <w:p w14:paraId="0E8D1E3C">
      <w:pPr>
        <w:rPr>
          <w:rFonts w:hint="eastAsia"/>
          <w:sz w:val="28"/>
          <w:szCs w:val="28"/>
          <w:highlight w:val="none"/>
        </w:rPr>
      </w:pPr>
      <w:r>
        <w:rPr>
          <w:rFonts w:hint="eastAsia"/>
          <w:sz w:val="28"/>
          <w:szCs w:val="28"/>
          <w:highlight w:val="none"/>
        </w:rPr>
        <w:t>二</w:t>
      </w:r>
      <w:r>
        <w:rPr>
          <w:sz w:val="28"/>
          <w:szCs w:val="28"/>
          <w:highlight w:val="none"/>
        </w:rPr>
        <w:t>、</w:t>
      </w:r>
      <w:r>
        <w:rPr>
          <w:rFonts w:hint="eastAsia"/>
          <w:sz w:val="28"/>
          <w:szCs w:val="28"/>
          <w:highlight w:val="none"/>
        </w:rPr>
        <w:t>我院按单个工程，</w:t>
      </w:r>
      <w:r>
        <w:rPr>
          <w:sz w:val="28"/>
          <w:szCs w:val="28"/>
          <w:highlight w:val="none"/>
        </w:rPr>
        <w:t>指派</w:t>
      </w:r>
      <w:r>
        <w:rPr>
          <w:rFonts w:hint="eastAsia"/>
          <w:sz w:val="28"/>
          <w:szCs w:val="28"/>
          <w:highlight w:val="none"/>
        </w:rPr>
        <w:t>专职人员担任该工程的</w:t>
      </w:r>
      <w:r>
        <w:rPr>
          <w:rFonts w:hint="eastAsia"/>
          <w:sz w:val="28"/>
          <w:szCs w:val="28"/>
          <w:highlight w:val="none"/>
          <w:lang w:eastAsia="zh-CN"/>
        </w:rPr>
        <w:t>采购人</w:t>
      </w:r>
      <w:r>
        <w:rPr>
          <w:rFonts w:hint="eastAsia"/>
          <w:sz w:val="28"/>
          <w:szCs w:val="28"/>
          <w:highlight w:val="none"/>
        </w:rPr>
        <w:t>代表，</w:t>
      </w:r>
      <w:r>
        <w:rPr>
          <w:sz w:val="28"/>
          <w:szCs w:val="28"/>
          <w:highlight w:val="none"/>
        </w:rPr>
        <w:t>负责</w:t>
      </w:r>
      <w:r>
        <w:rPr>
          <w:rFonts w:hint="eastAsia"/>
          <w:sz w:val="28"/>
          <w:szCs w:val="28"/>
          <w:highlight w:val="none"/>
        </w:rPr>
        <w:t>协调该</w:t>
      </w:r>
      <w:r>
        <w:rPr>
          <w:sz w:val="28"/>
          <w:szCs w:val="28"/>
          <w:highlight w:val="none"/>
        </w:rPr>
        <w:t>工程的有关</w:t>
      </w:r>
      <w:r>
        <w:rPr>
          <w:rFonts w:hint="eastAsia"/>
          <w:sz w:val="28"/>
          <w:szCs w:val="28"/>
          <w:highlight w:val="none"/>
        </w:rPr>
        <w:t>施工</w:t>
      </w:r>
      <w:r>
        <w:rPr>
          <w:sz w:val="28"/>
          <w:szCs w:val="28"/>
          <w:highlight w:val="none"/>
        </w:rPr>
        <w:t>安全、消防工作，并定期进行安全检查。</w:t>
      </w:r>
      <w:r>
        <w:rPr>
          <w:rFonts w:hint="eastAsia"/>
          <w:sz w:val="28"/>
          <w:szCs w:val="28"/>
          <w:highlight w:val="none"/>
        </w:rPr>
        <w:t>施工单位应自觉接受</w:t>
      </w:r>
      <w:r>
        <w:rPr>
          <w:rFonts w:hint="eastAsia"/>
          <w:sz w:val="28"/>
          <w:szCs w:val="28"/>
          <w:highlight w:val="none"/>
          <w:lang w:eastAsia="zh-CN"/>
        </w:rPr>
        <w:t>采购人</w:t>
      </w:r>
      <w:r>
        <w:rPr>
          <w:rFonts w:hint="eastAsia"/>
          <w:sz w:val="28"/>
          <w:szCs w:val="28"/>
          <w:highlight w:val="none"/>
        </w:rPr>
        <w:t>代表的监督。如</w:t>
      </w:r>
      <w:r>
        <w:rPr>
          <w:sz w:val="28"/>
          <w:szCs w:val="28"/>
          <w:highlight w:val="none"/>
        </w:rPr>
        <w:t>发现安全隐患</w:t>
      </w:r>
      <w:r>
        <w:rPr>
          <w:rFonts w:hint="eastAsia"/>
          <w:sz w:val="28"/>
          <w:szCs w:val="28"/>
          <w:highlight w:val="none"/>
        </w:rPr>
        <w:t>，施工单位应立即无条件</w:t>
      </w:r>
      <w:r>
        <w:rPr>
          <w:sz w:val="28"/>
          <w:szCs w:val="28"/>
          <w:highlight w:val="none"/>
        </w:rPr>
        <w:t>整改</w:t>
      </w:r>
      <w:r>
        <w:rPr>
          <w:rFonts w:hint="eastAsia"/>
          <w:sz w:val="28"/>
          <w:szCs w:val="28"/>
          <w:highlight w:val="none"/>
        </w:rPr>
        <w:t>，并承担整改所产生的费用</w:t>
      </w:r>
      <w:r>
        <w:rPr>
          <w:sz w:val="28"/>
          <w:szCs w:val="28"/>
          <w:highlight w:val="none"/>
        </w:rPr>
        <w:t>。</w:t>
      </w:r>
    </w:p>
    <w:p w14:paraId="6BCCF4CC">
      <w:pPr>
        <w:spacing w:line="240" w:lineRule="atLeast"/>
        <w:ind w:firstLine="448" w:firstLineChars="160"/>
        <w:rPr>
          <w:rFonts w:hint="eastAsia" w:hAnsi="宋体"/>
          <w:sz w:val="28"/>
          <w:szCs w:val="28"/>
          <w:highlight w:val="none"/>
        </w:rPr>
      </w:pPr>
      <w:r>
        <w:rPr>
          <w:rFonts w:hint="eastAsia" w:hAnsi="宋体"/>
          <w:sz w:val="28"/>
          <w:szCs w:val="28"/>
          <w:highlight w:val="none"/>
          <w:shd w:val="clear" w:color="auto" w:fill="FFFFFF"/>
        </w:rPr>
        <w:t>三</w:t>
      </w:r>
      <w:r>
        <w:rPr>
          <w:rFonts w:hAnsi="宋体"/>
          <w:sz w:val="28"/>
          <w:szCs w:val="28"/>
          <w:highlight w:val="none"/>
          <w:shd w:val="clear" w:color="auto" w:fill="FFFFFF"/>
        </w:rPr>
        <w:t>、</w:t>
      </w:r>
      <w:r>
        <w:rPr>
          <w:rFonts w:hint="eastAsia" w:hAnsi="宋体"/>
          <w:sz w:val="28"/>
          <w:szCs w:val="28"/>
          <w:highlight w:val="none"/>
          <w:shd w:val="clear" w:color="auto" w:fill="FFFFFF"/>
        </w:rPr>
        <w:t>施工单位</w:t>
      </w:r>
      <w:r>
        <w:rPr>
          <w:rFonts w:hAnsi="宋体"/>
          <w:sz w:val="28"/>
          <w:szCs w:val="28"/>
          <w:highlight w:val="none"/>
          <w:shd w:val="clear" w:color="auto" w:fill="FFFFFF"/>
        </w:rPr>
        <w:t>必须认真贯彻安全生产主管部门颁</w:t>
      </w:r>
      <w:r>
        <w:rPr>
          <w:rFonts w:hint="eastAsia" w:hAnsi="宋体"/>
          <w:sz w:val="28"/>
          <w:szCs w:val="28"/>
          <w:highlight w:val="none"/>
          <w:shd w:val="clear" w:color="auto" w:fill="FFFFFF"/>
        </w:rPr>
        <w:t>布</w:t>
      </w:r>
      <w:r>
        <w:rPr>
          <w:rFonts w:hAnsi="宋体"/>
          <w:sz w:val="28"/>
          <w:szCs w:val="28"/>
          <w:highlight w:val="none"/>
          <w:shd w:val="clear" w:color="auto" w:fill="FFFFFF"/>
        </w:rPr>
        <w:t>的有关安全生产、消防工作的政策、</w:t>
      </w:r>
      <w:r>
        <w:rPr>
          <w:rFonts w:hAnsi="宋体"/>
          <w:sz w:val="28"/>
          <w:szCs w:val="28"/>
          <w:highlight w:val="none"/>
          <w:shd w:val="clear" w:color="auto" w:fill="FFFFFF"/>
        </w:rPr>
        <w:fldChar w:fldCharType="begin"/>
      </w:r>
      <w:r>
        <w:rPr>
          <w:rFonts w:hAnsi="宋体"/>
          <w:sz w:val="28"/>
          <w:szCs w:val="28"/>
          <w:highlight w:val="none"/>
          <w:shd w:val="clear" w:color="auto" w:fill="FFFFFF"/>
        </w:rPr>
        <w:instrText xml:space="preserve">HYPERLINK "http://www.fdcew.com/fgwk/Index.html"</w:instrText>
      </w:r>
      <w:r>
        <w:rPr>
          <w:rFonts w:hAnsi="宋体"/>
          <w:sz w:val="28"/>
          <w:szCs w:val="28"/>
          <w:highlight w:val="none"/>
          <w:shd w:val="clear" w:color="auto" w:fill="FFFFFF"/>
        </w:rPr>
        <w:fldChar w:fldCharType="separate"/>
      </w:r>
      <w:r>
        <w:rPr>
          <w:rFonts w:hAnsi="宋体"/>
          <w:sz w:val="28"/>
          <w:szCs w:val="28"/>
          <w:highlight w:val="none"/>
          <w:shd w:val="clear" w:color="auto" w:fill="FFFFFF"/>
        </w:rPr>
        <w:t>法规</w:t>
      </w:r>
      <w:r>
        <w:rPr>
          <w:rFonts w:hAnsi="宋体"/>
          <w:sz w:val="28"/>
          <w:szCs w:val="28"/>
          <w:highlight w:val="none"/>
          <w:shd w:val="clear" w:color="auto" w:fill="FFFFFF"/>
        </w:rPr>
        <w:fldChar w:fldCharType="end"/>
      </w:r>
      <w:r>
        <w:rPr>
          <w:rFonts w:hAnsi="宋体"/>
          <w:sz w:val="28"/>
          <w:szCs w:val="28"/>
          <w:highlight w:val="none"/>
          <w:shd w:val="clear" w:color="auto" w:fill="FFFFFF"/>
        </w:rPr>
        <w:t>，严格执行安全生产的规定，严格安全操作规程。</w:t>
      </w:r>
      <w:r>
        <w:rPr>
          <w:rFonts w:hint="eastAsia" w:hAnsi="宋体"/>
          <w:sz w:val="28"/>
          <w:szCs w:val="28"/>
          <w:highlight w:val="none"/>
          <w:shd w:val="clear" w:color="auto" w:fill="FFFFFF"/>
        </w:rPr>
        <w:t>施工单位应</w:t>
      </w:r>
      <w:r>
        <w:rPr>
          <w:rFonts w:hint="eastAsia" w:hAnsi="宋体"/>
          <w:sz w:val="28"/>
          <w:szCs w:val="28"/>
          <w:highlight w:val="none"/>
        </w:rPr>
        <w:t>采取严格的安全防护措施，承担由于自身安全措施不力造成事故的责任和因此发生的费用。非施工单位责任造成的伤亡事故，由责任方承担责任和相关费用。</w:t>
      </w:r>
    </w:p>
    <w:p w14:paraId="2BB377AF">
      <w:pPr>
        <w:autoSpaceDE w:val="0"/>
        <w:autoSpaceDN w:val="0"/>
        <w:spacing w:line="240" w:lineRule="atLeast"/>
        <w:ind w:firstLine="420"/>
        <w:rPr>
          <w:rFonts w:hint="eastAsia" w:hAnsi="宋体"/>
          <w:sz w:val="28"/>
          <w:szCs w:val="28"/>
          <w:highlight w:val="none"/>
        </w:rPr>
      </w:pPr>
      <w:r>
        <w:rPr>
          <w:rFonts w:hint="eastAsia" w:hAnsi="宋体"/>
          <w:sz w:val="28"/>
          <w:szCs w:val="28"/>
          <w:highlight w:val="none"/>
        </w:rPr>
        <w:t>四、施工单位应承担在整个施工期间为其现场其所雇用的全部人员（包括分包人员）按有关规定投保人员工伤事故保险、人身意外伤害险和第三者责任险。保险费由施工单位承担并支付，并在所报的单价或总额价中予以考虑，业主不单独进行计量支付。</w:t>
      </w:r>
    </w:p>
    <w:p w14:paraId="6A56AEBB">
      <w:pPr>
        <w:spacing w:line="240" w:lineRule="atLeast"/>
        <w:ind w:firstLine="560" w:firstLineChars="200"/>
        <w:rPr>
          <w:rFonts w:hint="eastAsia" w:hAnsi="宋体"/>
          <w:sz w:val="28"/>
          <w:szCs w:val="28"/>
          <w:highlight w:val="none"/>
        </w:rPr>
      </w:pPr>
      <w:r>
        <w:rPr>
          <w:rFonts w:hint="eastAsia" w:hAnsi="宋体"/>
          <w:sz w:val="28"/>
          <w:szCs w:val="28"/>
          <w:highlight w:val="none"/>
        </w:rPr>
        <w:t>五、由于施工单位原因在施工场地内及其毗邻地带造成的第三者人员伤亡和财产损失，由施工单位负责赔偿。</w:t>
      </w:r>
    </w:p>
    <w:p w14:paraId="281CCFFF">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六、施工单位应建立在校内施工人员身份的登记台帐，加强对校内施工人员进行安全知识教育和详细技术</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HYPERLINK "http://www.fdcew.com/hypx/List_181.html"</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交底</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w:t>
      </w:r>
    </w:p>
    <w:p w14:paraId="71730323">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七、施工单位负责做好施工现场的安全防护工作，必要时应放置安全标志和警示牌，特种作业需持证上岗，电焊、气割作业必须做好相应防护。</w:t>
      </w:r>
    </w:p>
    <w:p w14:paraId="682D19C8">
      <w:pPr>
        <w:spacing w:line="240" w:lineRule="atLeast"/>
        <w:ind w:firstLine="560" w:firstLineChars="200"/>
        <w:rPr>
          <w:rFonts w:hint="eastAsia" w:hAnsi="宋体"/>
          <w:sz w:val="28"/>
          <w:szCs w:val="28"/>
          <w:highlight w:val="none"/>
        </w:rPr>
      </w:pPr>
      <w:r>
        <w:rPr>
          <w:rFonts w:hint="eastAsia" w:hAnsi="宋体"/>
          <w:sz w:val="28"/>
          <w:szCs w:val="28"/>
          <w:highlight w:val="none"/>
        </w:rPr>
        <w:t>八、施工单位施工需要必须动用明火时，要设置安全警示，清除可燃、易燃、易燃物品，动火现场要进行防挡。一旦发生火灾，施工单位的负责人必须在现场，组织人员疏散、扑救火险、及时报警。</w:t>
      </w:r>
    </w:p>
    <w:p w14:paraId="4CB4B059">
      <w:pPr>
        <w:ind w:firstLine="560" w:firstLineChars="200"/>
        <w:rPr>
          <w:rFonts w:hint="eastAsia"/>
          <w:sz w:val="28"/>
          <w:szCs w:val="28"/>
          <w:highlight w:val="none"/>
        </w:rPr>
      </w:pPr>
      <w:r>
        <w:rPr>
          <w:rFonts w:hint="eastAsia"/>
          <w:sz w:val="28"/>
          <w:szCs w:val="28"/>
          <w:highlight w:val="none"/>
        </w:rPr>
        <w:t>九、施工单位必须注意施工用电安全。线头不得裸露，配电箱要悬挂，不得随意放置在地面或学生够得着的地方。</w:t>
      </w:r>
    </w:p>
    <w:p w14:paraId="1E318487">
      <w:pPr>
        <w:spacing w:line="360" w:lineRule="auto"/>
        <w:ind w:firstLine="560" w:firstLineChars="200"/>
        <w:rPr>
          <w:rFonts w:hint="eastAsia" w:hAnsi="宋体"/>
          <w:sz w:val="28"/>
          <w:szCs w:val="28"/>
          <w:highlight w:val="none"/>
        </w:rPr>
      </w:pPr>
      <w:r>
        <w:rPr>
          <w:rFonts w:hint="eastAsia" w:hAnsi="宋体"/>
          <w:sz w:val="28"/>
          <w:szCs w:val="28"/>
          <w:highlight w:val="none"/>
          <w:shd w:val="clear" w:color="auto" w:fill="FFFFFF"/>
        </w:rPr>
        <w:t>十</w:t>
      </w:r>
      <w:r>
        <w:rPr>
          <w:rFonts w:hAnsi="宋体"/>
          <w:sz w:val="28"/>
          <w:szCs w:val="28"/>
          <w:highlight w:val="none"/>
          <w:shd w:val="clear" w:color="auto" w:fill="FFFFFF"/>
        </w:rPr>
        <w:t>、</w:t>
      </w:r>
      <w:r>
        <w:rPr>
          <w:rFonts w:hint="eastAsia" w:hAnsi="宋体"/>
          <w:sz w:val="28"/>
          <w:szCs w:val="28"/>
          <w:highlight w:val="none"/>
          <w:shd w:val="clear" w:color="auto" w:fill="FFFFFF"/>
        </w:rPr>
        <w:t>事故处理：</w:t>
      </w:r>
      <w:r>
        <w:rPr>
          <w:rFonts w:hint="eastAsia" w:hAnsi="宋体"/>
          <w:sz w:val="28"/>
          <w:szCs w:val="28"/>
          <w:highlight w:val="none"/>
        </w:rPr>
        <w:t>工程施工过程中发生事故的，施工单位应立即通知</w:t>
      </w:r>
      <w:r>
        <w:rPr>
          <w:rFonts w:hint="eastAsia" w:hAnsi="宋体"/>
          <w:sz w:val="28"/>
          <w:szCs w:val="28"/>
          <w:highlight w:val="none"/>
          <w:lang w:eastAsia="zh-CN"/>
        </w:rPr>
        <w:t>采购人</w:t>
      </w:r>
      <w:r>
        <w:rPr>
          <w:rFonts w:hint="eastAsia" w:hAnsi="宋体"/>
          <w:sz w:val="28"/>
          <w:szCs w:val="28"/>
          <w:highlight w:val="none"/>
        </w:rPr>
        <w:t>代表。双方应立即组织人员和设备进行紧急抢救和抢修，减少人员伤亡和财产损失，防止事故扩大，并保护事故现场。需要移动现场物品时，应作出标记和书面记录，妥善保管有关证据。双方应按国家有关规定，及时如实地向有关部门报告事故发生的情况，以及正在采取的紧急措施等。</w:t>
      </w:r>
    </w:p>
    <w:p w14:paraId="18910CA1">
      <w:pPr>
        <w:spacing w:line="360" w:lineRule="auto"/>
        <w:ind w:firstLine="588" w:firstLineChars="210"/>
        <w:rPr>
          <w:rFonts w:hint="eastAsia" w:hAnsi="宋体"/>
          <w:sz w:val="28"/>
          <w:szCs w:val="28"/>
          <w:highlight w:val="none"/>
        </w:rPr>
      </w:pPr>
      <w:r>
        <w:rPr>
          <w:rFonts w:hint="eastAsia" w:hAnsi="宋体"/>
          <w:sz w:val="28"/>
          <w:szCs w:val="28"/>
          <w:highlight w:val="none"/>
        </w:rPr>
        <w:t>十一、施工单位如在施工期间有以下任何一种行为的，五年内不得参加广西艺术学院（包括附中）修缮工程：</w:t>
      </w:r>
    </w:p>
    <w:p w14:paraId="61C9F4AE">
      <w:pPr>
        <w:spacing w:line="360" w:lineRule="auto"/>
        <w:ind w:firstLine="588" w:firstLineChars="210"/>
        <w:rPr>
          <w:rFonts w:hint="eastAsia" w:hAnsi="宋体"/>
          <w:sz w:val="28"/>
          <w:szCs w:val="28"/>
          <w:highlight w:val="none"/>
        </w:rPr>
      </w:pPr>
      <w:r>
        <w:rPr>
          <w:rFonts w:hint="eastAsia" w:hAnsi="宋体"/>
          <w:sz w:val="28"/>
          <w:szCs w:val="28"/>
          <w:highlight w:val="none"/>
        </w:rPr>
        <w:t>1、</w:t>
      </w:r>
      <w:r>
        <w:rPr>
          <w:rFonts w:hAnsi="宋体"/>
          <w:sz w:val="28"/>
          <w:szCs w:val="28"/>
          <w:highlight w:val="none"/>
          <w:shd w:val="clear" w:color="auto" w:fill="FFFFFF"/>
        </w:rPr>
        <w:t>工地</w:t>
      </w:r>
      <w:r>
        <w:rPr>
          <w:rFonts w:hint="eastAsia" w:hAnsi="宋体"/>
          <w:sz w:val="28"/>
          <w:szCs w:val="28"/>
          <w:highlight w:val="none"/>
          <w:shd w:val="clear" w:color="auto" w:fill="FFFFFF"/>
        </w:rPr>
        <w:t>现场</w:t>
      </w:r>
      <w:r>
        <w:rPr>
          <w:rFonts w:hAnsi="宋体"/>
          <w:sz w:val="28"/>
          <w:szCs w:val="28"/>
          <w:highlight w:val="none"/>
          <w:shd w:val="clear" w:color="auto" w:fill="FFFFFF"/>
        </w:rPr>
        <w:t>内</w:t>
      </w:r>
      <w:r>
        <w:rPr>
          <w:rFonts w:hint="eastAsia" w:hAnsi="宋体"/>
          <w:sz w:val="28"/>
          <w:szCs w:val="28"/>
          <w:highlight w:val="none"/>
          <w:shd w:val="clear" w:color="auto" w:fill="FFFFFF"/>
        </w:rPr>
        <w:t>出现</w:t>
      </w:r>
      <w:r>
        <w:rPr>
          <w:rFonts w:hAnsi="宋体"/>
          <w:sz w:val="28"/>
          <w:szCs w:val="28"/>
          <w:highlight w:val="none"/>
          <w:shd w:val="clear" w:color="auto" w:fill="FFFFFF"/>
        </w:rPr>
        <w:t>黄、赌、毒等社会丑恶现象</w:t>
      </w:r>
      <w:r>
        <w:rPr>
          <w:rFonts w:hint="eastAsia" w:hAnsi="宋体"/>
          <w:sz w:val="28"/>
          <w:szCs w:val="28"/>
          <w:highlight w:val="none"/>
          <w:shd w:val="clear" w:color="auto" w:fill="FFFFFF"/>
        </w:rPr>
        <w:t>；</w:t>
      </w:r>
    </w:p>
    <w:p w14:paraId="63C79B64">
      <w:pPr>
        <w:spacing w:line="360" w:lineRule="auto"/>
        <w:ind w:firstLine="588" w:firstLineChars="210"/>
        <w:rPr>
          <w:rFonts w:hint="eastAsia" w:hAnsi="宋体"/>
          <w:sz w:val="28"/>
          <w:szCs w:val="28"/>
          <w:highlight w:val="none"/>
        </w:rPr>
      </w:pPr>
      <w:r>
        <w:rPr>
          <w:rFonts w:hint="eastAsia" w:hAnsi="宋体"/>
          <w:sz w:val="28"/>
          <w:szCs w:val="28"/>
          <w:highlight w:val="none"/>
        </w:rPr>
        <w:t>2、</w:t>
      </w:r>
      <w:r>
        <w:rPr>
          <w:rFonts w:hAnsi="宋体"/>
          <w:sz w:val="28"/>
          <w:szCs w:val="28"/>
          <w:highlight w:val="none"/>
          <w:shd w:val="clear" w:color="auto" w:fill="FFFFFF"/>
        </w:rPr>
        <w:t>群体打架斗殴事件、重大刑事案件</w:t>
      </w:r>
      <w:r>
        <w:rPr>
          <w:rFonts w:hint="eastAsia" w:hAnsi="宋体"/>
          <w:sz w:val="28"/>
          <w:szCs w:val="28"/>
          <w:highlight w:val="none"/>
          <w:shd w:val="clear" w:color="auto" w:fill="FFFFFF"/>
        </w:rPr>
        <w:t>；</w:t>
      </w:r>
    </w:p>
    <w:p w14:paraId="7E826F20">
      <w:pPr>
        <w:spacing w:line="360" w:lineRule="auto"/>
        <w:ind w:firstLine="588" w:firstLineChars="210"/>
        <w:rPr>
          <w:rFonts w:hint="eastAsia" w:hAnsi="宋体"/>
          <w:sz w:val="28"/>
          <w:szCs w:val="28"/>
          <w:highlight w:val="none"/>
        </w:rPr>
      </w:pPr>
      <w:r>
        <w:rPr>
          <w:rFonts w:hint="eastAsia" w:hAnsi="宋体"/>
          <w:sz w:val="28"/>
          <w:szCs w:val="28"/>
          <w:highlight w:val="none"/>
        </w:rPr>
        <w:t>3、</w:t>
      </w:r>
      <w:r>
        <w:rPr>
          <w:rFonts w:hAnsi="宋体"/>
          <w:sz w:val="28"/>
          <w:szCs w:val="28"/>
          <w:highlight w:val="none"/>
          <w:shd w:val="clear" w:color="auto" w:fill="FFFFFF"/>
        </w:rPr>
        <w:t>严重拖欠民工工资及其引发集体上访</w:t>
      </w:r>
      <w:r>
        <w:rPr>
          <w:rFonts w:hint="eastAsia" w:hAnsi="宋体"/>
          <w:sz w:val="28"/>
          <w:szCs w:val="28"/>
          <w:highlight w:val="none"/>
          <w:shd w:val="clear" w:color="auto" w:fill="FFFFFF"/>
        </w:rPr>
        <w:t>等影响社会和谐的</w:t>
      </w:r>
      <w:r>
        <w:rPr>
          <w:rFonts w:hAnsi="宋体"/>
          <w:sz w:val="28"/>
          <w:szCs w:val="28"/>
          <w:highlight w:val="none"/>
          <w:shd w:val="clear" w:color="auto" w:fill="FFFFFF"/>
        </w:rPr>
        <w:t>事件</w:t>
      </w:r>
      <w:r>
        <w:rPr>
          <w:rFonts w:hint="eastAsia" w:hAnsi="宋体"/>
          <w:sz w:val="28"/>
          <w:szCs w:val="28"/>
          <w:highlight w:val="none"/>
        </w:rPr>
        <w:t>；</w:t>
      </w:r>
    </w:p>
    <w:p w14:paraId="67100FBF">
      <w:pPr>
        <w:spacing w:line="360" w:lineRule="auto"/>
        <w:ind w:firstLine="588" w:firstLineChars="210"/>
        <w:rPr>
          <w:rFonts w:hint="eastAsia" w:hAnsi="宋体"/>
          <w:sz w:val="28"/>
          <w:szCs w:val="28"/>
          <w:highlight w:val="none"/>
        </w:rPr>
      </w:pPr>
      <w:r>
        <w:rPr>
          <w:rFonts w:hint="eastAsia" w:hAnsi="宋体"/>
          <w:sz w:val="28"/>
          <w:szCs w:val="28"/>
          <w:highlight w:val="none"/>
        </w:rPr>
        <w:t>4、出现工程伤（亡）事故，不积极或不妥善处理的；</w:t>
      </w:r>
    </w:p>
    <w:p w14:paraId="20C1B4CB">
      <w:pPr>
        <w:spacing w:line="360" w:lineRule="auto"/>
        <w:ind w:firstLine="588" w:firstLineChars="210"/>
        <w:rPr>
          <w:rFonts w:hint="eastAsia" w:hAnsi="宋体"/>
          <w:sz w:val="28"/>
          <w:szCs w:val="28"/>
          <w:highlight w:val="none"/>
        </w:rPr>
      </w:pPr>
      <w:r>
        <w:rPr>
          <w:rFonts w:hint="eastAsia" w:hAnsi="宋体"/>
          <w:sz w:val="28"/>
          <w:szCs w:val="28"/>
          <w:highlight w:val="none"/>
        </w:rPr>
        <w:t>5、出现重大工程伤（亡）事故的。</w:t>
      </w:r>
    </w:p>
    <w:p w14:paraId="648050F0">
      <w:pPr>
        <w:spacing w:line="360" w:lineRule="auto"/>
        <w:ind w:firstLine="588" w:firstLineChars="210"/>
        <w:rPr>
          <w:rFonts w:hint="eastAsia" w:hAnsi="宋体"/>
          <w:sz w:val="28"/>
          <w:szCs w:val="28"/>
          <w:highlight w:val="none"/>
        </w:rPr>
      </w:pPr>
      <w:r>
        <w:rPr>
          <w:rFonts w:hint="eastAsia" w:hAnsi="宋体"/>
          <w:sz w:val="28"/>
          <w:szCs w:val="28"/>
          <w:highlight w:val="none"/>
        </w:rPr>
        <w:t>十二、本责任书适用广西艺术学院各校区的维修改造工程（费用</w:t>
      </w:r>
      <w:r>
        <w:rPr>
          <w:rFonts w:hint="eastAsia" w:hAnsi="宋体"/>
          <w:sz w:val="28"/>
          <w:szCs w:val="28"/>
          <w:highlight w:val="none"/>
          <w:lang w:val="en-US" w:eastAsia="zh-CN"/>
        </w:rPr>
        <w:t>3万元-4</w:t>
      </w:r>
      <w:r>
        <w:rPr>
          <w:rFonts w:hint="eastAsia" w:hAnsi="宋体"/>
          <w:sz w:val="28"/>
          <w:szCs w:val="28"/>
          <w:highlight w:val="none"/>
        </w:rPr>
        <w:t>00万元）。本责任书对施工单位在广西艺术学院校园内的维修改造工程施工任务有效期。</w:t>
      </w:r>
    </w:p>
    <w:p w14:paraId="0ACEF498">
      <w:pPr>
        <w:spacing w:line="360" w:lineRule="auto"/>
        <w:ind w:firstLine="588" w:firstLineChars="210"/>
        <w:rPr>
          <w:rFonts w:hint="eastAsia" w:hAnsi="宋体" w:eastAsia="宋体"/>
          <w:sz w:val="28"/>
          <w:szCs w:val="28"/>
          <w:highlight w:val="none"/>
          <w:lang w:eastAsia="zh-CN"/>
        </w:rPr>
      </w:pPr>
      <w:r>
        <w:rPr>
          <w:rFonts w:hint="eastAsia" w:hAnsi="宋体"/>
          <w:sz w:val="28"/>
          <w:szCs w:val="28"/>
          <w:highlight w:val="none"/>
          <w:lang w:eastAsia="zh-CN"/>
        </w:rPr>
        <w:t>十三、</w:t>
      </w:r>
      <w:r>
        <w:rPr>
          <w:rFonts w:hint="eastAsia" w:ascii="宋体" w:hAnsi="宋体" w:cs="宋体"/>
          <w:sz w:val="28"/>
          <w:szCs w:val="28"/>
          <w:highlight w:val="none"/>
        </w:rPr>
        <w:t xml:space="preserve"> 本</w:t>
      </w:r>
      <w:r>
        <w:rPr>
          <w:rFonts w:hint="eastAsia" w:ascii="宋体" w:hAnsi="宋体" w:cs="宋体"/>
          <w:sz w:val="28"/>
          <w:szCs w:val="28"/>
          <w:highlight w:val="none"/>
          <w:lang w:eastAsia="zh-CN"/>
        </w:rPr>
        <w:t>责任书</w:t>
      </w:r>
      <w:r>
        <w:rPr>
          <w:rFonts w:hint="eastAsia" w:ascii="宋体" w:hAnsi="宋体" w:cs="宋体"/>
          <w:sz w:val="28"/>
          <w:szCs w:val="28"/>
          <w:highlight w:val="none"/>
        </w:rPr>
        <w:t>一式</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eastAsia="zh-CN"/>
        </w:rPr>
        <w:t>四</w:t>
      </w:r>
      <w:r>
        <w:rPr>
          <w:rFonts w:hint="eastAsia" w:ascii="宋体" w:hAnsi="宋体" w:cs="宋体"/>
          <w:sz w:val="28"/>
          <w:szCs w:val="28"/>
          <w:highlight w:val="none"/>
          <w:u w:val="single"/>
        </w:rPr>
        <w:t xml:space="preserve"> </w:t>
      </w:r>
      <w:r>
        <w:rPr>
          <w:rFonts w:hint="eastAsia" w:ascii="宋体" w:hAnsi="宋体" w:cs="宋体"/>
          <w:sz w:val="28"/>
          <w:szCs w:val="28"/>
          <w:highlight w:val="none"/>
        </w:rPr>
        <w:t>份，甲乙</w:t>
      </w:r>
      <w:r>
        <w:rPr>
          <w:rFonts w:hint="eastAsia" w:ascii="宋体" w:hAnsi="宋体" w:cs="宋体"/>
          <w:sz w:val="28"/>
          <w:szCs w:val="28"/>
          <w:highlight w:val="none"/>
          <w:lang w:eastAsia="zh-CN"/>
        </w:rPr>
        <w:t>双方</w:t>
      </w:r>
      <w:r>
        <w:rPr>
          <w:rFonts w:hint="eastAsia" w:ascii="宋体" w:hAnsi="宋体" w:cs="宋体"/>
          <w:bCs/>
          <w:sz w:val="28"/>
          <w:szCs w:val="28"/>
          <w:highlight w:val="none"/>
        </w:rPr>
        <w:t>各执</w:t>
      </w:r>
      <w:r>
        <w:rPr>
          <w:rFonts w:hint="eastAsia" w:ascii="宋体" w:hAnsi="宋体" w:cs="宋体"/>
          <w:bCs/>
          <w:sz w:val="28"/>
          <w:szCs w:val="28"/>
          <w:highlight w:val="none"/>
          <w:u w:val="single"/>
          <w:lang w:eastAsia="zh-CN"/>
        </w:rPr>
        <w:t>两</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份</w:t>
      </w:r>
      <w:r>
        <w:rPr>
          <w:rFonts w:hint="eastAsia" w:ascii="宋体" w:hAnsi="宋体" w:cs="宋体"/>
          <w:sz w:val="28"/>
          <w:szCs w:val="28"/>
          <w:highlight w:val="none"/>
        </w:rPr>
        <w:t>。由双方法定代表人或其授权的代理人签署与加盖公章后生效，全部工程竣工</w:t>
      </w:r>
      <w:r>
        <w:rPr>
          <w:rFonts w:hint="eastAsia" w:ascii="宋体" w:hAnsi="宋体" w:cs="宋体"/>
          <w:sz w:val="28"/>
          <w:szCs w:val="28"/>
          <w:highlight w:val="none"/>
          <w:lang w:eastAsia="zh-CN"/>
        </w:rPr>
        <w:t>验收</w:t>
      </w:r>
      <w:r>
        <w:rPr>
          <w:rFonts w:hint="eastAsia" w:ascii="宋体" w:hAnsi="宋体" w:cs="宋体"/>
          <w:sz w:val="28"/>
          <w:szCs w:val="28"/>
          <w:highlight w:val="none"/>
        </w:rPr>
        <w:t>完成后失效。</w:t>
      </w:r>
    </w:p>
    <w:p w14:paraId="4C4FD478">
      <w:pPr>
        <w:shd w:val="solid" w:color="FFFFFF" w:fill="auto"/>
        <w:autoSpaceDN w:val="0"/>
        <w:spacing w:line="360" w:lineRule="auto"/>
        <w:jc w:val="left"/>
        <w:rPr>
          <w:rFonts w:hint="eastAsia" w:hAnsi="宋体"/>
          <w:sz w:val="28"/>
          <w:szCs w:val="28"/>
          <w:highlight w:val="none"/>
          <w:shd w:val="clear" w:color="auto" w:fill="FFFFFF"/>
        </w:rPr>
      </w:pPr>
    </w:p>
    <w:p w14:paraId="745820F5">
      <w:pPr>
        <w:shd w:val="solid" w:color="FFFFFF" w:fill="auto"/>
        <w:autoSpaceDN w:val="0"/>
        <w:spacing w:line="360" w:lineRule="auto"/>
        <w:jc w:val="left"/>
        <w:rPr>
          <w:rFonts w:hint="eastAsia" w:hAnsi="宋体"/>
          <w:sz w:val="28"/>
          <w:szCs w:val="28"/>
          <w:highlight w:val="none"/>
          <w:shd w:val="clear" w:color="auto" w:fill="FFFFFF"/>
        </w:rPr>
      </w:pPr>
    </w:p>
    <w:p w14:paraId="3EA01C99">
      <w:pPr>
        <w:spacing w:line="360" w:lineRule="auto"/>
        <w:ind w:left="8218" w:right="-932" w:rightChars="-444" w:hanging="8218" w:hangingChars="2935"/>
        <w:rPr>
          <w:rFonts w:hint="eastAsia" w:hAnsi="宋体"/>
          <w:bCs/>
          <w:sz w:val="28"/>
          <w:szCs w:val="28"/>
          <w:highlight w:val="none"/>
          <w:u w:val="single"/>
        </w:rPr>
      </w:pPr>
      <w:r>
        <w:rPr>
          <w:rFonts w:hint="eastAsia" w:hAnsi="宋体"/>
          <w:bCs/>
          <w:sz w:val="28"/>
          <w:szCs w:val="28"/>
          <w:highlight w:val="none"/>
          <w:lang w:eastAsia="zh-CN"/>
        </w:rPr>
        <w:t>采购人</w:t>
      </w:r>
      <w:r>
        <w:rPr>
          <w:rFonts w:hint="eastAsia" w:hAnsi="宋体"/>
          <w:bCs/>
          <w:sz w:val="28"/>
          <w:szCs w:val="28"/>
          <w:highlight w:val="none"/>
        </w:rPr>
        <w:t>：</w:t>
      </w:r>
      <w:r>
        <w:rPr>
          <w:rFonts w:hint="eastAsia" w:hAnsi="宋体"/>
          <w:bCs/>
          <w:sz w:val="28"/>
          <w:szCs w:val="28"/>
          <w:highlight w:val="none"/>
          <w:u w:val="single"/>
        </w:rPr>
        <w:t xml:space="preserve">               </w:t>
      </w:r>
      <w:r>
        <w:rPr>
          <w:rFonts w:hint="eastAsia" w:hAnsi="宋体"/>
          <w:bCs/>
          <w:sz w:val="28"/>
          <w:szCs w:val="28"/>
          <w:highlight w:val="none"/>
        </w:rPr>
        <w:t xml:space="preserve">        施工单位：</w:t>
      </w:r>
      <w:r>
        <w:rPr>
          <w:rFonts w:hint="eastAsia" w:hAnsi="宋体"/>
          <w:bCs/>
          <w:sz w:val="28"/>
          <w:szCs w:val="28"/>
          <w:highlight w:val="none"/>
          <w:u w:val="single"/>
        </w:rPr>
        <w:t xml:space="preserve">                  </w:t>
      </w:r>
    </w:p>
    <w:p w14:paraId="009FA27A">
      <w:pPr>
        <w:spacing w:line="360" w:lineRule="auto"/>
        <w:ind w:left="8214" w:leftChars="665" w:hanging="6818" w:hangingChars="2435"/>
        <w:rPr>
          <w:rFonts w:hint="eastAsia" w:hAnsi="宋体"/>
          <w:bCs/>
          <w:sz w:val="28"/>
          <w:szCs w:val="28"/>
          <w:highlight w:val="none"/>
        </w:rPr>
      </w:pPr>
      <w:r>
        <w:rPr>
          <w:rFonts w:hint="eastAsia" w:hAnsi="宋体"/>
          <w:bCs/>
          <w:sz w:val="28"/>
          <w:szCs w:val="28"/>
          <w:highlight w:val="none"/>
        </w:rPr>
        <w:t>（盖单位章）                 （盖单位章）</w:t>
      </w:r>
    </w:p>
    <w:p w14:paraId="6C6541D9">
      <w:pPr>
        <w:spacing w:before="312" w:beforeLines="100" w:line="360" w:lineRule="auto"/>
        <w:ind w:left="8218" w:hanging="8218" w:hangingChars="2935"/>
        <w:rPr>
          <w:rFonts w:hint="eastAsia" w:hAnsi="宋体"/>
          <w:bCs/>
          <w:sz w:val="28"/>
          <w:szCs w:val="28"/>
          <w:highlight w:val="none"/>
        </w:rPr>
      </w:pPr>
      <w:r>
        <w:rPr>
          <w:rFonts w:hint="eastAsia" w:hAnsi="宋体"/>
          <w:bCs/>
          <w:sz w:val="28"/>
          <w:szCs w:val="28"/>
          <w:highlight w:val="none"/>
        </w:rPr>
        <w:t>法定代表人：                  法定代表人：</w:t>
      </w:r>
    </w:p>
    <w:p w14:paraId="7833460F">
      <w:pPr>
        <w:spacing w:line="360" w:lineRule="auto"/>
        <w:ind w:left="8214" w:leftChars="798" w:hanging="6538" w:hangingChars="2335"/>
        <w:rPr>
          <w:rFonts w:hint="eastAsia" w:hAnsi="宋体"/>
          <w:bCs/>
          <w:sz w:val="28"/>
          <w:szCs w:val="28"/>
          <w:highlight w:val="none"/>
        </w:rPr>
      </w:pPr>
      <w:r>
        <w:rPr>
          <w:rFonts w:hint="eastAsia" w:hAnsi="宋体"/>
          <w:bCs/>
          <w:sz w:val="28"/>
          <w:szCs w:val="28"/>
          <w:highlight w:val="none"/>
        </w:rPr>
        <w:t>（盖章）                       （签字）</w:t>
      </w:r>
    </w:p>
    <w:p w14:paraId="13FEACA6">
      <w:pPr>
        <w:autoSpaceDE w:val="0"/>
        <w:autoSpaceDN w:val="0"/>
        <w:adjustRightInd w:val="0"/>
        <w:spacing w:before="312" w:beforeLines="100" w:line="360" w:lineRule="auto"/>
        <w:ind w:left="8218" w:hanging="8218" w:hangingChars="2935"/>
        <w:jc w:val="left"/>
        <w:rPr>
          <w:rFonts w:hint="eastAsia" w:hAnsi="宋体"/>
          <w:kern w:val="0"/>
          <w:sz w:val="28"/>
          <w:szCs w:val="28"/>
          <w:highlight w:val="none"/>
        </w:rPr>
      </w:pPr>
      <w:r>
        <w:rPr>
          <w:rFonts w:hint="eastAsia" w:hAnsi="宋体"/>
          <w:kern w:val="0"/>
          <w:sz w:val="28"/>
          <w:szCs w:val="28"/>
          <w:highlight w:val="none"/>
        </w:rPr>
        <w:t>项目负责人：                  项目负责人：</w:t>
      </w:r>
    </w:p>
    <w:p w14:paraId="31CFB680">
      <w:pPr>
        <w:spacing w:line="360" w:lineRule="auto"/>
        <w:ind w:left="8218" w:hanging="8218" w:hangingChars="2935"/>
        <w:jc w:val="left"/>
        <w:rPr>
          <w:rFonts w:hint="eastAsia" w:hAnsi="宋体"/>
          <w:bCs/>
          <w:sz w:val="28"/>
          <w:szCs w:val="28"/>
          <w:highlight w:val="none"/>
        </w:rPr>
      </w:pPr>
      <w:r>
        <w:rPr>
          <w:rFonts w:hint="eastAsia" w:hAnsi="宋体"/>
          <w:bCs/>
          <w:sz w:val="28"/>
          <w:szCs w:val="28"/>
          <w:highlight w:val="none"/>
        </w:rPr>
        <w:t>（签字）                                      （签字）</w:t>
      </w:r>
    </w:p>
    <w:p w14:paraId="4EEF5219">
      <w:pPr>
        <w:spacing w:line="360" w:lineRule="auto"/>
        <w:ind w:left="8218" w:hanging="8218" w:hangingChars="2935"/>
        <w:rPr>
          <w:rFonts w:hint="eastAsia" w:hAnsi="宋体"/>
          <w:bCs/>
          <w:sz w:val="28"/>
          <w:szCs w:val="28"/>
          <w:highlight w:val="none"/>
        </w:rPr>
      </w:pPr>
      <w:r>
        <w:rPr>
          <w:rFonts w:hint="eastAsia" w:hAnsi="宋体"/>
          <w:bCs/>
          <w:sz w:val="28"/>
          <w:szCs w:val="28"/>
          <w:highlight w:val="none"/>
          <w:u w:val="single"/>
        </w:rPr>
        <w:t xml:space="preserve">      </w:t>
      </w:r>
      <w:r>
        <w:rPr>
          <w:rFonts w:hint="eastAsia" w:hAnsi="宋体"/>
          <w:bCs/>
          <w:sz w:val="28"/>
          <w:szCs w:val="28"/>
          <w:highlight w:val="none"/>
        </w:rPr>
        <w:t>年</w:t>
      </w:r>
      <w:r>
        <w:rPr>
          <w:rFonts w:hint="eastAsia" w:hAnsi="宋体"/>
          <w:bCs/>
          <w:sz w:val="28"/>
          <w:szCs w:val="28"/>
          <w:highlight w:val="none"/>
          <w:u w:val="single"/>
        </w:rPr>
        <w:t xml:space="preserve">   </w:t>
      </w:r>
      <w:r>
        <w:rPr>
          <w:rFonts w:hint="eastAsia" w:hAnsi="宋体"/>
          <w:bCs/>
          <w:sz w:val="28"/>
          <w:szCs w:val="28"/>
          <w:highlight w:val="none"/>
        </w:rPr>
        <w:t>月</w:t>
      </w:r>
      <w:r>
        <w:rPr>
          <w:rFonts w:hint="eastAsia" w:hAnsi="宋体"/>
          <w:bCs/>
          <w:sz w:val="28"/>
          <w:szCs w:val="28"/>
          <w:highlight w:val="none"/>
          <w:u w:val="single"/>
        </w:rPr>
        <w:t xml:space="preserve">   </w:t>
      </w:r>
      <w:r>
        <w:rPr>
          <w:rFonts w:hint="eastAsia" w:hAnsi="宋体"/>
          <w:bCs/>
          <w:sz w:val="28"/>
          <w:szCs w:val="28"/>
          <w:highlight w:val="none"/>
        </w:rPr>
        <w:t xml:space="preserve">日                       </w:t>
      </w:r>
      <w:r>
        <w:rPr>
          <w:rFonts w:hint="eastAsia" w:hAnsi="宋体"/>
          <w:bCs/>
          <w:sz w:val="28"/>
          <w:szCs w:val="28"/>
          <w:highlight w:val="none"/>
          <w:u w:val="single"/>
        </w:rPr>
        <w:t xml:space="preserve">      </w:t>
      </w:r>
      <w:r>
        <w:rPr>
          <w:rFonts w:hint="eastAsia" w:hAnsi="宋体"/>
          <w:bCs/>
          <w:sz w:val="28"/>
          <w:szCs w:val="28"/>
          <w:highlight w:val="none"/>
        </w:rPr>
        <w:t>年</w:t>
      </w:r>
      <w:r>
        <w:rPr>
          <w:rFonts w:hint="eastAsia" w:hAnsi="宋体"/>
          <w:bCs/>
          <w:sz w:val="28"/>
          <w:szCs w:val="28"/>
          <w:highlight w:val="none"/>
          <w:u w:val="single"/>
        </w:rPr>
        <w:t xml:space="preserve">   </w:t>
      </w:r>
      <w:r>
        <w:rPr>
          <w:rFonts w:hint="eastAsia" w:hAnsi="宋体"/>
          <w:bCs/>
          <w:sz w:val="28"/>
          <w:szCs w:val="28"/>
          <w:highlight w:val="none"/>
        </w:rPr>
        <w:t>月</w:t>
      </w:r>
      <w:r>
        <w:rPr>
          <w:rFonts w:hint="eastAsia" w:hAnsi="宋体"/>
          <w:bCs/>
          <w:sz w:val="28"/>
          <w:szCs w:val="28"/>
          <w:highlight w:val="none"/>
          <w:u w:val="single"/>
        </w:rPr>
        <w:t xml:space="preserve">   </w:t>
      </w:r>
      <w:r>
        <w:rPr>
          <w:rFonts w:hint="eastAsia" w:hAnsi="宋体"/>
          <w:bCs/>
          <w:sz w:val="28"/>
          <w:szCs w:val="28"/>
          <w:highlight w:val="none"/>
        </w:rPr>
        <w:t>日</w:t>
      </w:r>
    </w:p>
    <w:p w14:paraId="3D2E426A">
      <w:pPr>
        <w:spacing w:after="156" w:afterLines="50"/>
        <w:rPr>
          <w:rFonts w:hint="eastAsia" w:ascii="宋体" w:hAnsi="宋体" w:cs="宋体"/>
          <w:b/>
          <w:bCs w:val="0"/>
          <w:sz w:val="28"/>
          <w:szCs w:val="28"/>
          <w:highlight w:val="none"/>
        </w:rPr>
      </w:pPr>
    </w:p>
    <w:p w14:paraId="4CB3C10E">
      <w:pPr>
        <w:spacing w:after="156" w:afterLines="50"/>
        <w:rPr>
          <w:rFonts w:hint="eastAsia" w:ascii="宋体" w:hAnsi="宋体" w:eastAsia="宋体" w:cs="宋体"/>
          <w:b/>
          <w:bCs w:val="0"/>
          <w:sz w:val="28"/>
          <w:szCs w:val="28"/>
          <w:highlight w:val="none"/>
          <w:lang w:val="en-US" w:eastAsia="zh-CN"/>
        </w:rPr>
      </w:pPr>
      <w:r>
        <w:rPr>
          <w:rFonts w:hint="eastAsia" w:ascii="宋体" w:hAnsi="宋体" w:cs="宋体"/>
          <w:b/>
          <w:bCs w:val="0"/>
          <w:sz w:val="28"/>
          <w:szCs w:val="28"/>
          <w:highlight w:val="none"/>
        </w:rPr>
        <w:t>附件</w:t>
      </w:r>
      <w:r>
        <w:rPr>
          <w:rFonts w:hint="eastAsia" w:ascii="宋体" w:hAnsi="宋体" w:cs="宋体"/>
          <w:b/>
          <w:bCs w:val="0"/>
          <w:sz w:val="28"/>
          <w:szCs w:val="28"/>
          <w:highlight w:val="none"/>
          <w:lang w:val="en-US" w:eastAsia="zh-CN"/>
        </w:rPr>
        <w:t>3</w:t>
      </w:r>
    </w:p>
    <w:p w14:paraId="1429E30C">
      <w:pPr>
        <w:jc w:val="center"/>
        <w:rPr>
          <w:rFonts w:hint="eastAsia" w:ascii="宋体" w:hAnsi="宋体" w:eastAsia="宋体" w:cs="宋体"/>
          <w:b/>
          <w:bCs w:val="0"/>
          <w:sz w:val="28"/>
          <w:szCs w:val="28"/>
          <w:highlight w:val="none"/>
          <w:lang w:eastAsia="zh-CN"/>
        </w:rPr>
      </w:pPr>
      <w:r>
        <w:rPr>
          <w:rFonts w:hint="eastAsia" w:ascii="宋体" w:hAnsi="宋体" w:cs="宋体"/>
          <w:b/>
          <w:bCs w:val="0"/>
          <w:sz w:val="28"/>
          <w:szCs w:val="28"/>
          <w:highlight w:val="none"/>
        </w:rPr>
        <w:t>廉政</w:t>
      </w:r>
      <w:r>
        <w:rPr>
          <w:rFonts w:hint="eastAsia" w:ascii="宋体" w:hAnsi="宋体" w:cs="宋体"/>
          <w:b/>
          <w:bCs w:val="0"/>
          <w:sz w:val="28"/>
          <w:szCs w:val="28"/>
          <w:highlight w:val="none"/>
          <w:lang w:eastAsia="zh-CN"/>
        </w:rPr>
        <w:t>承诺书</w:t>
      </w:r>
    </w:p>
    <w:p w14:paraId="2DA713B4">
      <w:pPr>
        <w:snapToGrid w:val="0"/>
        <w:rPr>
          <w:rFonts w:hint="eastAsia" w:ascii="宋体" w:hAnsi="宋体" w:cs="宋体"/>
          <w:sz w:val="28"/>
          <w:szCs w:val="28"/>
          <w:highlight w:val="none"/>
        </w:rPr>
      </w:pPr>
    </w:p>
    <w:p w14:paraId="7FAFE4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u w:val="single"/>
          <w:lang w:eastAsia="zh-CN"/>
        </w:rPr>
      </w:pPr>
      <w:r>
        <w:rPr>
          <w:rFonts w:hint="eastAsia" w:ascii="宋体" w:hAnsi="宋体" w:cs="宋体"/>
          <w:sz w:val="28"/>
          <w:szCs w:val="28"/>
          <w:highlight w:val="none"/>
        </w:rPr>
        <w:t>根据国家有关工程建设、廉政建设的规定，为做好工程建设中的党风廉政建设，保证工程建设高效优质，保证建设资金的安全和有效使用以及投资效益，</w:t>
      </w:r>
      <w:r>
        <w:rPr>
          <w:rFonts w:hint="eastAsia" w:ascii="宋体" w:hAnsi="宋体" w:cs="宋体"/>
          <w:sz w:val="28"/>
          <w:szCs w:val="28"/>
          <w:highlight w:val="none"/>
          <w:lang w:eastAsia="zh-CN"/>
        </w:rPr>
        <w:t>甲乙双方作如下廉政承诺：</w:t>
      </w:r>
    </w:p>
    <w:p w14:paraId="32AA1B40">
      <w:pPr>
        <w:outlineLvl w:val="0"/>
        <w:rPr>
          <w:rFonts w:hint="eastAsia" w:ascii="宋体" w:hAnsi="宋体" w:cs="宋体"/>
          <w:b/>
          <w:sz w:val="28"/>
          <w:szCs w:val="28"/>
          <w:highlight w:val="none"/>
        </w:rPr>
      </w:pPr>
      <w:r>
        <w:rPr>
          <w:rFonts w:hint="eastAsia" w:ascii="宋体" w:hAnsi="宋体" w:cs="宋体"/>
          <w:b/>
          <w:sz w:val="28"/>
          <w:szCs w:val="28"/>
          <w:highlight w:val="none"/>
        </w:rPr>
        <w:t xml:space="preserve">  </w:t>
      </w:r>
      <w:r>
        <w:rPr>
          <w:rFonts w:hint="eastAsia" w:ascii="宋体" w:hAnsi="宋体" w:cs="宋体"/>
          <w:sz w:val="28"/>
          <w:szCs w:val="28"/>
          <w:highlight w:val="none"/>
        </w:rPr>
        <w:t xml:space="preserve">  </w:t>
      </w:r>
      <w:bookmarkStart w:id="19" w:name="_Toc419363880"/>
      <w:bookmarkStart w:id="20" w:name="_Toc441141100"/>
      <w:r>
        <w:rPr>
          <w:rFonts w:hint="eastAsia" w:ascii="宋体" w:hAnsi="宋体" w:cs="宋体"/>
          <w:sz w:val="28"/>
          <w:szCs w:val="28"/>
          <w:highlight w:val="none"/>
        </w:rPr>
        <w:t>1.甲乙双方的权利和义务</w:t>
      </w:r>
      <w:bookmarkEnd w:id="19"/>
      <w:bookmarkEnd w:id="20"/>
    </w:p>
    <w:p w14:paraId="64DAD94E">
      <w:pPr>
        <w:ind w:firstLine="280" w:firstLineChars="100"/>
        <w:rPr>
          <w:rFonts w:hint="eastAsia" w:ascii="宋体" w:hAnsi="宋体" w:cs="宋体"/>
          <w:sz w:val="28"/>
          <w:szCs w:val="28"/>
          <w:highlight w:val="none"/>
        </w:rPr>
      </w:pPr>
      <w:r>
        <w:rPr>
          <w:rFonts w:hint="eastAsia" w:ascii="宋体" w:hAnsi="宋体" w:cs="宋体"/>
          <w:sz w:val="28"/>
          <w:szCs w:val="28"/>
          <w:highlight w:val="none"/>
        </w:rPr>
        <w:t>（1）严格遵守党和国家的有关法律法规及中纪委监察部的有关规定。</w:t>
      </w:r>
    </w:p>
    <w:p w14:paraId="54E19CAA">
      <w:pPr>
        <w:ind w:firstLine="280" w:firstLineChars="100"/>
        <w:rPr>
          <w:rFonts w:hint="eastAsia" w:ascii="宋体" w:hAnsi="宋体" w:cs="宋体"/>
          <w:sz w:val="28"/>
          <w:szCs w:val="28"/>
          <w:highlight w:val="none"/>
        </w:rPr>
      </w:pPr>
      <w:r>
        <w:rPr>
          <w:rFonts w:hint="eastAsia" w:ascii="宋体" w:hAnsi="宋体" w:cs="宋体"/>
          <w:sz w:val="28"/>
          <w:szCs w:val="28"/>
          <w:highlight w:val="none"/>
        </w:rPr>
        <w:t>（2）严格执行</w:t>
      </w:r>
      <w:r>
        <w:rPr>
          <w:rFonts w:hint="eastAsia" w:ascii="宋体" w:hAnsi="宋体" w:cs="宋体"/>
          <w:sz w:val="28"/>
          <w:szCs w:val="28"/>
          <w:highlight w:val="none"/>
          <w:u w:val="single"/>
        </w:rPr>
        <w:t>《</w:t>
      </w:r>
      <w:r>
        <w:rPr>
          <w:rFonts w:hint="eastAsia" w:ascii="宋体" w:hAnsi="宋体" w:cs="宋体"/>
          <w:sz w:val="28"/>
          <w:szCs w:val="28"/>
          <w:highlight w:val="none"/>
          <w:u w:val="single"/>
          <w:lang w:eastAsia="zh-CN"/>
        </w:rPr>
        <w:t>施工</w:t>
      </w:r>
      <w:r>
        <w:rPr>
          <w:rFonts w:hint="eastAsia" w:ascii="宋体" w:hAnsi="宋体" w:cs="宋体"/>
          <w:sz w:val="28"/>
          <w:szCs w:val="28"/>
          <w:highlight w:val="none"/>
          <w:u w:val="single"/>
        </w:rPr>
        <w:t>合同》</w:t>
      </w:r>
      <w:r>
        <w:rPr>
          <w:rFonts w:hint="eastAsia" w:ascii="宋体" w:hAnsi="宋体" w:cs="宋体"/>
          <w:sz w:val="28"/>
          <w:szCs w:val="28"/>
          <w:highlight w:val="none"/>
        </w:rPr>
        <w:t>的合同文件，自觉按合同办事。</w:t>
      </w:r>
    </w:p>
    <w:p w14:paraId="6D7037DE">
      <w:pPr>
        <w:ind w:firstLine="280" w:firstLineChars="100"/>
        <w:rPr>
          <w:rFonts w:hint="eastAsia" w:ascii="宋体" w:hAnsi="宋体" w:cs="宋体"/>
          <w:sz w:val="28"/>
          <w:szCs w:val="28"/>
          <w:highlight w:val="none"/>
        </w:rPr>
      </w:pPr>
      <w:r>
        <w:rPr>
          <w:rFonts w:hint="eastAsia" w:ascii="宋体" w:hAnsi="宋体" w:cs="宋体"/>
          <w:sz w:val="28"/>
          <w:szCs w:val="28"/>
          <w:highlight w:val="none"/>
        </w:rPr>
        <w:t>（3）双方的业务活动坚持公开、公正、诚信、透明的原则（法律认定的商业秘密和合同文件另有规定除外），不得损害国家和集体利益，违反工程建设管理规章制度。</w:t>
      </w:r>
    </w:p>
    <w:p w14:paraId="7301ECAB">
      <w:pPr>
        <w:ind w:firstLine="280" w:firstLineChars="100"/>
        <w:rPr>
          <w:rFonts w:hint="eastAsia" w:ascii="宋体" w:hAnsi="宋体" w:cs="宋体"/>
          <w:sz w:val="28"/>
          <w:szCs w:val="28"/>
          <w:highlight w:val="none"/>
        </w:rPr>
      </w:pPr>
      <w:r>
        <w:rPr>
          <w:rFonts w:hint="eastAsia" w:ascii="宋体" w:hAnsi="宋体" w:cs="宋体"/>
          <w:sz w:val="28"/>
          <w:szCs w:val="28"/>
          <w:highlight w:val="none"/>
        </w:rPr>
        <w:t>（4）开展廉政教育，设立廉政告示牌，公布举报电话，监督并认真查处违法违纪行为。</w:t>
      </w:r>
    </w:p>
    <w:p w14:paraId="069657C3">
      <w:pPr>
        <w:ind w:firstLine="240" w:firstLineChars="100"/>
        <w:rPr>
          <w:rFonts w:hint="eastAsia" w:ascii="宋体" w:hAnsi="宋体" w:cs="宋体"/>
          <w:sz w:val="28"/>
          <w:szCs w:val="28"/>
          <w:highlight w:val="none"/>
        </w:rPr>
      </w:pPr>
      <w:r>
        <w:rPr>
          <w:rFonts w:hint="eastAsia" w:ascii="宋体" w:hAnsi="宋体" w:cs="宋体"/>
          <w:spacing w:val="-20"/>
          <w:sz w:val="28"/>
          <w:szCs w:val="28"/>
          <w:highlight w:val="none"/>
        </w:rPr>
        <w:t xml:space="preserve">  </w:t>
      </w:r>
      <w:r>
        <w:rPr>
          <w:rFonts w:hint="eastAsia" w:ascii="宋体" w:hAnsi="宋体" w:cs="宋体"/>
          <w:sz w:val="28"/>
          <w:szCs w:val="28"/>
          <w:highlight w:val="none"/>
        </w:rPr>
        <w:t>（5）发现对方在业务活动中有违反廉政规定的行为，有及时提醒对方纠正的权利及义务。</w:t>
      </w:r>
    </w:p>
    <w:p w14:paraId="2F94025B">
      <w:pPr>
        <w:ind w:firstLine="280" w:firstLineChars="100"/>
        <w:rPr>
          <w:rFonts w:hint="eastAsia" w:ascii="宋体" w:hAnsi="宋体" w:cs="宋体"/>
          <w:sz w:val="28"/>
          <w:szCs w:val="28"/>
          <w:highlight w:val="none"/>
        </w:rPr>
      </w:pPr>
      <w:r>
        <w:rPr>
          <w:rFonts w:hint="eastAsia" w:ascii="宋体" w:hAnsi="宋体" w:cs="宋体"/>
          <w:sz w:val="28"/>
          <w:szCs w:val="28"/>
          <w:highlight w:val="none"/>
        </w:rPr>
        <w:t>（6）发现对方严重违反本合同义务条款的行为，有向其上级有关部门举报、建议给予处理并要求告知处理结果的权利。</w:t>
      </w:r>
    </w:p>
    <w:p w14:paraId="36FE98A2">
      <w:pPr>
        <w:outlineLvl w:val="0"/>
        <w:rPr>
          <w:rFonts w:hint="eastAsia" w:ascii="宋体" w:hAnsi="宋体" w:cs="宋体"/>
          <w:b/>
          <w:sz w:val="28"/>
          <w:szCs w:val="28"/>
          <w:highlight w:val="none"/>
        </w:rPr>
      </w:pPr>
      <w:r>
        <w:rPr>
          <w:rFonts w:hint="eastAsia" w:ascii="宋体" w:hAnsi="宋体" w:cs="宋体"/>
          <w:b/>
          <w:sz w:val="28"/>
          <w:szCs w:val="28"/>
          <w:highlight w:val="none"/>
        </w:rPr>
        <w:t xml:space="preserve"> </w:t>
      </w:r>
      <w:r>
        <w:rPr>
          <w:rFonts w:hint="eastAsia" w:ascii="宋体" w:hAnsi="宋体" w:cs="宋体"/>
          <w:sz w:val="28"/>
          <w:szCs w:val="28"/>
          <w:highlight w:val="none"/>
        </w:rPr>
        <w:t xml:space="preserve">   </w:t>
      </w:r>
      <w:bookmarkStart w:id="21" w:name="_Toc441141101"/>
      <w:bookmarkStart w:id="22" w:name="_Toc419363881"/>
      <w:r>
        <w:rPr>
          <w:rFonts w:hint="eastAsia" w:ascii="宋体" w:hAnsi="宋体" w:cs="宋体"/>
          <w:sz w:val="28"/>
          <w:szCs w:val="28"/>
          <w:highlight w:val="none"/>
        </w:rPr>
        <w:t>2.</w:t>
      </w:r>
      <w:r>
        <w:rPr>
          <w:rFonts w:hint="eastAsia" w:ascii="宋体" w:hAnsi="宋体" w:cs="宋体"/>
          <w:sz w:val="28"/>
          <w:szCs w:val="28"/>
          <w:highlight w:val="none"/>
          <w:lang w:eastAsia="zh-CN"/>
        </w:rPr>
        <w:t>采购人</w:t>
      </w:r>
      <w:r>
        <w:rPr>
          <w:rFonts w:hint="eastAsia" w:ascii="宋体" w:hAnsi="宋体" w:cs="宋体"/>
          <w:sz w:val="28"/>
          <w:szCs w:val="28"/>
          <w:highlight w:val="none"/>
        </w:rPr>
        <w:t>的义务</w:t>
      </w:r>
      <w:bookmarkEnd w:id="21"/>
      <w:bookmarkEnd w:id="22"/>
    </w:p>
    <w:p w14:paraId="053D90F8">
      <w:pPr>
        <w:rPr>
          <w:rFonts w:hint="eastAsia" w:ascii="宋体" w:hAnsi="宋体" w:cs="宋体"/>
          <w:sz w:val="28"/>
          <w:szCs w:val="28"/>
          <w:highlight w:val="none"/>
        </w:rPr>
      </w:pPr>
      <w:r>
        <w:rPr>
          <w:rFonts w:hint="eastAsia" w:ascii="宋体" w:hAnsi="宋体" w:cs="宋体"/>
          <w:sz w:val="28"/>
          <w:szCs w:val="28"/>
          <w:highlight w:val="none"/>
        </w:rPr>
        <w:t xml:space="preserve">    （1）</w:t>
      </w:r>
      <w:r>
        <w:rPr>
          <w:rFonts w:hint="eastAsia" w:ascii="宋体" w:hAnsi="宋体" w:cs="宋体"/>
          <w:sz w:val="28"/>
          <w:szCs w:val="28"/>
          <w:highlight w:val="none"/>
          <w:lang w:eastAsia="zh-CN"/>
        </w:rPr>
        <w:t>采购人</w:t>
      </w:r>
      <w:r>
        <w:rPr>
          <w:rFonts w:hint="eastAsia" w:ascii="宋体" w:hAnsi="宋体" w:cs="宋体"/>
          <w:sz w:val="28"/>
          <w:szCs w:val="28"/>
          <w:highlight w:val="none"/>
        </w:rPr>
        <w:t>及其工作人员不得索要或接受乙方的礼金、有价证券和贵重物品，不得在乙方报销任何应由</w:t>
      </w:r>
      <w:r>
        <w:rPr>
          <w:rFonts w:hint="eastAsia" w:ascii="宋体" w:hAnsi="宋体" w:cs="宋体"/>
          <w:sz w:val="28"/>
          <w:szCs w:val="28"/>
          <w:highlight w:val="none"/>
          <w:lang w:eastAsia="zh-CN"/>
        </w:rPr>
        <w:t>采购人</w:t>
      </w:r>
      <w:r>
        <w:rPr>
          <w:rFonts w:hint="eastAsia" w:ascii="宋体" w:hAnsi="宋体" w:cs="宋体"/>
          <w:sz w:val="28"/>
          <w:szCs w:val="28"/>
          <w:highlight w:val="none"/>
        </w:rPr>
        <w:t>或</w:t>
      </w:r>
      <w:r>
        <w:rPr>
          <w:rFonts w:hint="eastAsia" w:ascii="宋体" w:hAnsi="宋体" w:cs="宋体"/>
          <w:sz w:val="28"/>
          <w:szCs w:val="28"/>
          <w:highlight w:val="none"/>
          <w:lang w:eastAsia="zh-CN"/>
        </w:rPr>
        <w:t>采购人</w:t>
      </w:r>
      <w:r>
        <w:rPr>
          <w:rFonts w:hint="eastAsia" w:ascii="宋体" w:hAnsi="宋体" w:cs="宋体"/>
          <w:sz w:val="28"/>
          <w:szCs w:val="28"/>
          <w:highlight w:val="none"/>
        </w:rPr>
        <w:t>工作人员个人支付的费用等。</w:t>
      </w:r>
    </w:p>
    <w:p w14:paraId="1D9A68F0">
      <w:pPr>
        <w:rPr>
          <w:rFonts w:hint="eastAsia" w:ascii="宋体" w:hAnsi="宋体" w:cs="宋体"/>
          <w:sz w:val="28"/>
          <w:szCs w:val="28"/>
          <w:highlight w:val="none"/>
        </w:rPr>
      </w:pPr>
      <w:r>
        <w:rPr>
          <w:rFonts w:hint="eastAsia" w:ascii="宋体" w:hAnsi="宋体" w:cs="宋体"/>
          <w:sz w:val="28"/>
          <w:szCs w:val="28"/>
          <w:highlight w:val="none"/>
        </w:rPr>
        <w:t xml:space="preserve">  （2）</w:t>
      </w:r>
      <w:r>
        <w:rPr>
          <w:rFonts w:hint="eastAsia" w:ascii="宋体" w:hAnsi="宋体" w:cs="宋体"/>
          <w:sz w:val="28"/>
          <w:szCs w:val="28"/>
          <w:highlight w:val="none"/>
          <w:lang w:eastAsia="zh-CN"/>
        </w:rPr>
        <w:t>采购人</w:t>
      </w:r>
      <w:r>
        <w:rPr>
          <w:rFonts w:hint="eastAsia" w:ascii="宋体" w:hAnsi="宋体" w:cs="宋体"/>
          <w:sz w:val="28"/>
          <w:szCs w:val="28"/>
          <w:highlight w:val="none"/>
        </w:rPr>
        <w:t>工作人员不得参加乙方安排的超标准宴请和娱乐活动；不得接受乙方提供的通讯工具、交通工具和高档办公用品等。</w:t>
      </w:r>
    </w:p>
    <w:p w14:paraId="4634A8F4">
      <w:pPr>
        <w:rPr>
          <w:rFonts w:hint="eastAsia" w:ascii="宋体" w:hAnsi="宋体" w:cs="宋体"/>
          <w:sz w:val="28"/>
          <w:szCs w:val="28"/>
          <w:highlight w:val="none"/>
        </w:rPr>
      </w:pPr>
      <w:r>
        <w:rPr>
          <w:rFonts w:hint="eastAsia" w:ascii="宋体" w:hAnsi="宋体" w:cs="宋体"/>
          <w:sz w:val="28"/>
          <w:szCs w:val="28"/>
          <w:highlight w:val="none"/>
        </w:rPr>
        <w:t xml:space="preserve">  （3）</w:t>
      </w:r>
      <w:r>
        <w:rPr>
          <w:rFonts w:hint="eastAsia" w:ascii="宋体" w:hAnsi="宋体" w:cs="宋体"/>
          <w:sz w:val="28"/>
          <w:szCs w:val="28"/>
          <w:highlight w:val="none"/>
          <w:lang w:eastAsia="zh-CN"/>
        </w:rPr>
        <w:t>采购人</w:t>
      </w:r>
      <w:r>
        <w:rPr>
          <w:rFonts w:hint="eastAsia" w:ascii="宋体" w:hAnsi="宋体" w:cs="宋体"/>
          <w:sz w:val="28"/>
          <w:szCs w:val="28"/>
          <w:highlight w:val="none"/>
        </w:rPr>
        <w:t>及其工作人员不得要求或者接受乙方为其住房装修、婚丧嫁娶活动、配偶子女的工作安排以及出国出境、旅游等提供方便等。</w:t>
      </w:r>
    </w:p>
    <w:p w14:paraId="0B13D93E">
      <w:pPr>
        <w:jc w:val="left"/>
        <w:rPr>
          <w:rFonts w:hint="eastAsia" w:ascii="宋体" w:hAnsi="宋体" w:cs="宋体"/>
          <w:sz w:val="28"/>
          <w:szCs w:val="28"/>
          <w:highlight w:val="none"/>
        </w:rPr>
      </w:pPr>
      <w:r>
        <w:rPr>
          <w:rFonts w:hint="eastAsia" w:ascii="宋体" w:hAnsi="宋体" w:cs="宋体"/>
          <w:sz w:val="28"/>
          <w:szCs w:val="28"/>
          <w:highlight w:val="none"/>
        </w:rPr>
        <w:t xml:space="preserve">  （4）</w:t>
      </w:r>
      <w:r>
        <w:rPr>
          <w:rFonts w:hint="eastAsia" w:ascii="宋体" w:hAnsi="宋体" w:cs="宋体"/>
          <w:sz w:val="28"/>
          <w:szCs w:val="28"/>
          <w:highlight w:val="none"/>
          <w:lang w:eastAsia="zh-CN"/>
        </w:rPr>
        <w:t>采购人</w:t>
      </w:r>
      <w:r>
        <w:rPr>
          <w:rFonts w:hint="eastAsia" w:ascii="宋体" w:hAnsi="宋体" w:cs="宋体"/>
          <w:sz w:val="28"/>
          <w:szCs w:val="28"/>
          <w:highlight w:val="none"/>
        </w:rPr>
        <w:t>工作人员要秉公办事，不准营私舞弊，不准利用职权从事各种个人有偿中介活动</w:t>
      </w:r>
    </w:p>
    <w:p w14:paraId="2A75515C">
      <w:pPr>
        <w:outlineLvl w:val="0"/>
        <w:rPr>
          <w:rFonts w:hint="eastAsia" w:ascii="宋体" w:hAnsi="宋体" w:cs="宋体"/>
          <w:b/>
          <w:sz w:val="28"/>
          <w:szCs w:val="28"/>
          <w:highlight w:val="none"/>
        </w:rPr>
      </w:pPr>
      <w:r>
        <w:rPr>
          <w:rFonts w:hint="eastAsia" w:ascii="宋体" w:hAnsi="宋体" w:cs="宋体"/>
          <w:b/>
          <w:sz w:val="28"/>
          <w:szCs w:val="28"/>
          <w:highlight w:val="none"/>
        </w:rPr>
        <w:t xml:space="preserve"> </w:t>
      </w:r>
      <w:r>
        <w:rPr>
          <w:rFonts w:hint="eastAsia" w:ascii="宋体" w:hAnsi="宋体" w:cs="宋体"/>
          <w:sz w:val="28"/>
          <w:szCs w:val="28"/>
          <w:highlight w:val="none"/>
        </w:rPr>
        <w:t xml:space="preserve">   </w:t>
      </w:r>
      <w:bookmarkStart w:id="23" w:name="_Toc441141102"/>
      <w:bookmarkStart w:id="24" w:name="_Toc419363882"/>
      <w:r>
        <w:rPr>
          <w:rFonts w:hint="eastAsia" w:ascii="宋体" w:hAnsi="宋体" w:cs="宋体"/>
          <w:sz w:val="28"/>
          <w:szCs w:val="28"/>
          <w:highlight w:val="none"/>
        </w:rPr>
        <w:t>3.乙方义务</w:t>
      </w:r>
      <w:bookmarkEnd w:id="23"/>
      <w:bookmarkEnd w:id="24"/>
    </w:p>
    <w:p w14:paraId="7A464B62">
      <w:pPr>
        <w:jc w:val="left"/>
        <w:rPr>
          <w:rFonts w:hint="eastAsia" w:ascii="宋体" w:hAnsi="宋体" w:cs="宋体"/>
          <w:sz w:val="28"/>
          <w:szCs w:val="28"/>
          <w:highlight w:val="none"/>
        </w:rPr>
      </w:pPr>
      <w:r>
        <w:rPr>
          <w:rFonts w:hint="eastAsia" w:ascii="宋体" w:hAnsi="宋体" w:cs="宋体"/>
          <w:sz w:val="28"/>
          <w:szCs w:val="28"/>
          <w:highlight w:val="none"/>
        </w:rPr>
        <w:t xml:space="preserve">  （1）乙方不得以任何理由向</w:t>
      </w:r>
      <w:r>
        <w:rPr>
          <w:rFonts w:hint="eastAsia" w:ascii="宋体" w:hAnsi="宋体" w:cs="宋体"/>
          <w:sz w:val="28"/>
          <w:szCs w:val="28"/>
          <w:highlight w:val="none"/>
          <w:lang w:eastAsia="zh-CN"/>
        </w:rPr>
        <w:t>采购人</w:t>
      </w:r>
      <w:r>
        <w:rPr>
          <w:rFonts w:hint="eastAsia" w:ascii="宋体" w:hAnsi="宋体" w:cs="宋体"/>
          <w:sz w:val="28"/>
          <w:szCs w:val="28"/>
          <w:highlight w:val="none"/>
        </w:rPr>
        <w:t>及其工作人员行贿或馈赠礼金、有价证券、贵重礼品。</w:t>
      </w:r>
    </w:p>
    <w:p w14:paraId="0441D12D">
      <w:pPr>
        <w:jc w:val="left"/>
        <w:rPr>
          <w:rFonts w:hint="eastAsia" w:ascii="宋体" w:hAnsi="宋体" w:cs="宋体"/>
          <w:sz w:val="28"/>
          <w:szCs w:val="28"/>
          <w:highlight w:val="none"/>
        </w:rPr>
      </w:pPr>
      <w:r>
        <w:rPr>
          <w:rFonts w:hint="eastAsia" w:ascii="宋体" w:hAnsi="宋体" w:cs="宋体"/>
          <w:sz w:val="28"/>
          <w:szCs w:val="28"/>
          <w:highlight w:val="none"/>
        </w:rPr>
        <w:t xml:space="preserve"> （2）乙方不得以任何名义为</w:t>
      </w:r>
      <w:r>
        <w:rPr>
          <w:rFonts w:hint="eastAsia" w:ascii="宋体" w:hAnsi="宋体" w:cs="宋体"/>
          <w:sz w:val="28"/>
          <w:szCs w:val="28"/>
          <w:highlight w:val="none"/>
          <w:lang w:eastAsia="zh-CN"/>
        </w:rPr>
        <w:t>采购人</w:t>
      </w:r>
      <w:r>
        <w:rPr>
          <w:rFonts w:hint="eastAsia" w:ascii="宋体" w:hAnsi="宋体" w:cs="宋体"/>
          <w:sz w:val="28"/>
          <w:szCs w:val="28"/>
          <w:highlight w:val="none"/>
        </w:rPr>
        <w:t>及其工作人员报销应由</w:t>
      </w:r>
      <w:r>
        <w:rPr>
          <w:rFonts w:hint="eastAsia" w:ascii="宋体" w:hAnsi="宋体" w:cs="宋体"/>
          <w:sz w:val="28"/>
          <w:szCs w:val="28"/>
          <w:highlight w:val="none"/>
          <w:lang w:eastAsia="zh-CN"/>
        </w:rPr>
        <w:t>采购人</w:t>
      </w:r>
      <w:r>
        <w:rPr>
          <w:rFonts w:hint="eastAsia" w:ascii="宋体" w:hAnsi="宋体" w:cs="宋体"/>
          <w:sz w:val="28"/>
          <w:szCs w:val="28"/>
          <w:highlight w:val="none"/>
        </w:rPr>
        <w:t>单位或个人支付的任何费用。</w:t>
      </w:r>
    </w:p>
    <w:p w14:paraId="289DBFF1">
      <w:pPr>
        <w:jc w:val="left"/>
        <w:rPr>
          <w:rFonts w:hint="eastAsia" w:ascii="宋体" w:hAnsi="宋体" w:cs="宋体"/>
          <w:sz w:val="28"/>
          <w:szCs w:val="28"/>
          <w:highlight w:val="none"/>
        </w:rPr>
      </w:pPr>
      <w:r>
        <w:rPr>
          <w:rFonts w:hint="eastAsia" w:ascii="宋体" w:hAnsi="宋体" w:cs="宋体"/>
          <w:sz w:val="28"/>
          <w:szCs w:val="28"/>
          <w:highlight w:val="none"/>
        </w:rPr>
        <w:t xml:space="preserve"> （3）乙方不得以任何理由安排</w:t>
      </w:r>
      <w:r>
        <w:rPr>
          <w:rFonts w:hint="eastAsia" w:ascii="宋体" w:hAnsi="宋体" w:cs="宋体"/>
          <w:sz w:val="28"/>
          <w:szCs w:val="28"/>
          <w:highlight w:val="none"/>
          <w:lang w:eastAsia="zh-CN"/>
        </w:rPr>
        <w:t>采购人</w:t>
      </w:r>
      <w:r>
        <w:rPr>
          <w:rFonts w:hint="eastAsia" w:ascii="宋体" w:hAnsi="宋体" w:cs="宋体"/>
          <w:sz w:val="28"/>
          <w:szCs w:val="28"/>
          <w:highlight w:val="none"/>
        </w:rPr>
        <w:t>工作人员参加超标准宴请及娱乐活动。</w:t>
      </w:r>
    </w:p>
    <w:p w14:paraId="3358B98B">
      <w:pPr>
        <w:jc w:val="left"/>
        <w:rPr>
          <w:rFonts w:hint="eastAsia" w:ascii="宋体" w:hAnsi="宋体" w:cs="宋体"/>
          <w:sz w:val="28"/>
          <w:szCs w:val="28"/>
          <w:highlight w:val="none"/>
        </w:rPr>
      </w:pPr>
      <w:r>
        <w:rPr>
          <w:rFonts w:hint="eastAsia" w:ascii="宋体" w:hAnsi="宋体" w:cs="宋体"/>
          <w:sz w:val="28"/>
          <w:szCs w:val="28"/>
          <w:highlight w:val="none"/>
        </w:rPr>
        <w:t xml:space="preserve"> （4）乙方不得为</w:t>
      </w:r>
      <w:r>
        <w:rPr>
          <w:rFonts w:hint="eastAsia" w:ascii="宋体" w:hAnsi="宋体" w:cs="宋体"/>
          <w:sz w:val="28"/>
          <w:szCs w:val="28"/>
          <w:highlight w:val="none"/>
          <w:lang w:eastAsia="zh-CN"/>
        </w:rPr>
        <w:t>采购人</w:t>
      </w:r>
      <w:r>
        <w:rPr>
          <w:rFonts w:hint="eastAsia" w:ascii="宋体" w:hAnsi="宋体" w:cs="宋体"/>
          <w:sz w:val="28"/>
          <w:szCs w:val="28"/>
          <w:highlight w:val="none"/>
        </w:rPr>
        <w:t>单位和个人购置或提供通讯工具、交通工具和高档办公用品等。</w:t>
      </w:r>
    </w:p>
    <w:p w14:paraId="3C3273B2">
      <w:pPr>
        <w:rPr>
          <w:rFonts w:hint="eastAsia" w:ascii="宋体" w:hAnsi="宋体" w:cs="宋体"/>
          <w:sz w:val="28"/>
          <w:szCs w:val="28"/>
          <w:highlight w:val="none"/>
        </w:rPr>
      </w:pPr>
      <w:r>
        <w:rPr>
          <w:rFonts w:hint="eastAsia" w:ascii="宋体" w:hAnsi="宋体" w:cs="宋体"/>
          <w:sz w:val="28"/>
          <w:szCs w:val="28"/>
          <w:highlight w:val="none"/>
        </w:rPr>
        <w:t>（5）乙方不得索要或接受被审计单位的礼金、有价证券和贵重物品，不得在被审计单位报销任何应由乙方支付的费用等。</w:t>
      </w:r>
    </w:p>
    <w:p w14:paraId="0A2E716E">
      <w:pPr>
        <w:rPr>
          <w:rFonts w:hint="eastAsia" w:ascii="宋体" w:hAnsi="宋体" w:cs="宋体"/>
          <w:sz w:val="28"/>
          <w:szCs w:val="28"/>
          <w:highlight w:val="none"/>
        </w:rPr>
      </w:pPr>
      <w:r>
        <w:rPr>
          <w:rFonts w:hint="eastAsia" w:ascii="宋体" w:hAnsi="宋体" w:cs="宋体"/>
          <w:sz w:val="28"/>
          <w:szCs w:val="28"/>
          <w:highlight w:val="none"/>
        </w:rPr>
        <w:t>（6）乙方工作人员不得参加被审计单位安排的超标准宴请和娱乐活动；不得接受被审计单位方提供的通讯工具、交通工具和高档办公用品等。</w:t>
      </w:r>
    </w:p>
    <w:p w14:paraId="162D56C7">
      <w:pPr>
        <w:rPr>
          <w:rFonts w:hint="eastAsia" w:ascii="宋体" w:hAnsi="宋体" w:cs="宋体"/>
          <w:sz w:val="28"/>
          <w:szCs w:val="28"/>
          <w:highlight w:val="none"/>
        </w:rPr>
      </w:pPr>
      <w:r>
        <w:rPr>
          <w:rFonts w:hint="eastAsia" w:ascii="宋体" w:hAnsi="宋体" w:cs="宋体"/>
          <w:sz w:val="28"/>
          <w:szCs w:val="28"/>
          <w:highlight w:val="none"/>
        </w:rPr>
        <w:t>（7）乙方工作人员不得要求或者接受被审计单位为其住房装修、婚丧嫁娶活动、配偶子女的工作安排以及出国出境、旅游等提供方便等。</w:t>
      </w:r>
    </w:p>
    <w:p w14:paraId="5F39E2FA">
      <w:pPr>
        <w:jc w:val="left"/>
        <w:rPr>
          <w:rFonts w:hint="eastAsia" w:ascii="宋体" w:hAnsi="宋体" w:cs="宋体"/>
          <w:sz w:val="28"/>
          <w:szCs w:val="28"/>
          <w:highlight w:val="none"/>
        </w:rPr>
      </w:pPr>
      <w:r>
        <w:rPr>
          <w:rFonts w:hint="eastAsia" w:ascii="宋体" w:hAnsi="宋体" w:cs="宋体"/>
          <w:sz w:val="28"/>
          <w:szCs w:val="28"/>
          <w:highlight w:val="none"/>
        </w:rPr>
        <w:t>（8）乙方工作人员要秉公办事，廉洁</w:t>
      </w:r>
      <w:r>
        <w:rPr>
          <w:rFonts w:hint="eastAsia" w:ascii="宋体" w:hAnsi="宋体" w:cs="宋体"/>
          <w:sz w:val="28"/>
          <w:szCs w:val="28"/>
          <w:highlight w:val="none"/>
          <w:lang w:eastAsia="zh-CN"/>
        </w:rPr>
        <w:t>自律</w:t>
      </w:r>
      <w:r>
        <w:rPr>
          <w:rFonts w:hint="eastAsia" w:ascii="宋体" w:hAnsi="宋体" w:cs="宋体"/>
          <w:sz w:val="28"/>
          <w:szCs w:val="28"/>
          <w:highlight w:val="none"/>
        </w:rPr>
        <w:t>，不准营私舞弊，不准利用职务之便谋取利益，从事</w:t>
      </w:r>
      <w:r>
        <w:rPr>
          <w:rFonts w:hint="eastAsia" w:ascii="宋体" w:hAnsi="宋体" w:cs="宋体"/>
          <w:sz w:val="28"/>
          <w:szCs w:val="28"/>
          <w:highlight w:val="none"/>
          <w:lang w:eastAsia="zh-CN"/>
        </w:rPr>
        <w:t>有损项目建设的</w:t>
      </w:r>
      <w:r>
        <w:rPr>
          <w:rFonts w:hint="eastAsia" w:ascii="宋体" w:hAnsi="宋体" w:cs="宋体"/>
          <w:sz w:val="28"/>
          <w:szCs w:val="28"/>
          <w:highlight w:val="none"/>
        </w:rPr>
        <w:t>活动</w:t>
      </w:r>
    </w:p>
    <w:p w14:paraId="53BD4169">
      <w:pPr>
        <w:ind w:firstLine="562" w:firstLineChars="200"/>
        <w:rPr>
          <w:rFonts w:hint="eastAsia" w:ascii="宋体" w:hAnsi="宋体" w:cs="宋体"/>
          <w:b/>
          <w:sz w:val="28"/>
          <w:szCs w:val="28"/>
          <w:highlight w:val="none"/>
        </w:rPr>
      </w:pPr>
      <w:r>
        <w:rPr>
          <w:rFonts w:hint="eastAsia" w:ascii="宋体" w:hAnsi="宋体" w:cs="宋体"/>
          <w:b/>
          <w:sz w:val="28"/>
          <w:szCs w:val="28"/>
          <w:highlight w:val="none"/>
        </w:rPr>
        <w:t>4.违约责任</w:t>
      </w:r>
    </w:p>
    <w:p w14:paraId="45D4B369">
      <w:pPr>
        <w:rPr>
          <w:rFonts w:hint="eastAsia" w:ascii="宋体" w:hAnsi="宋体" w:cs="宋体"/>
          <w:sz w:val="28"/>
          <w:szCs w:val="28"/>
          <w:highlight w:val="none"/>
        </w:rPr>
      </w:pPr>
      <w:r>
        <w:rPr>
          <w:rFonts w:hint="eastAsia" w:ascii="宋体" w:hAnsi="宋体" w:cs="宋体"/>
          <w:sz w:val="28"/>
          <w:szCs w:val="28"/>
          <w:highlight w:val="none"/>
        </w:rPr>
        <w:t xml:space="preserve">    （1）</w:t>
      </w:r>
      <w:r>
        <w:rPr>
          <w:rFonts w:hint="eastAsia" w:ascii="宋体" w:hAnsi="宋体" w:cs="宋体"/>
          <w:sz w:val="28"/>
          <w:szCs w:val="28"/>
          <w:highlight w:val="none"/>
          <w:lang w:eastAsia="zh-CN"/>
        </w:rPr>
        <w:t>采购人</w:t>
      </w:r>
      <w:r>
        <w:rPr>
          <w:rFonts w:hint="eastAsia" w:ascii="宋体" w:hAnsi="宋体" w:cs="宋体"/>
          <w:sz w:val="28"/>
          <w:szCs w:val="28"/>
          <w:highlight w:val="none"/>
        </w:rPr>
        <w:t>及其工作人员违反本</w:t>
      </w:r>
      <w:r>
        <w:rPr>
          <w:rFonts w:hint="eastAsia" w:ascii="宋体" w:hAnsi="宋体" w:cs="宋体"/>
          <w:sz w:val="28"/>
          <w:szCs w:val="28"/>
          <w:highlight w:val="none"/>
          <w:lang w:eastAsia="zh-CN"/>
        </w:rPr>
        <w:t>承诺书</w:t>
      </w:r>
      <w:r>
        <w:rPr>
          <w:rFonts w:hint="eastAsia" w:ascii="宋体" w:hAnsi="宋体" w:cs="宋体"/>
          <w:sz w:val="28"/>
          <w:szCs w:val="28"/>
          <w:highlight w:val="none"/>
        </w:rPr>
        <w:t>第1、2条，按管理权限，依据有关规定给予党纪、政纪或组织处理；涉嫌犯罪的，移交司法机关追究刑事责任；给乙方单位造成经济损失的，应予以赔偿。</w:t>
      </w:r>
    </w:p>
    <w:p w14:paraId="265DFAAA">
      <w:pPr>
        <w:rPr>
          <w:rFonts w:hint="eastAsia" w:ascii="宋体" w:hAnsi="宋体" w:cs="宋体"/>
          <w:sz w:val="28"/>
          <w:szCs w:val="28"/>
          <w:highlight w:val="none"/>
        </w:rPr>
      </w:pPr>
      <w:r>
        <w:rPr>
          <w:rFonts w:hint="eastAsia" w:ascii="宋体" w:hAnsi="宋体" w:cs="宋体"/>
          <w:sz w:val="28"/>
          <w:szCs w:val="28"/>
          <w:highlight w:val="none"/>
        </w:rPr>
        <w:t xml:space="preserve">    （2）乙方及其工作人员违反本</w:t>
      </w:r>
      <w:r>
        <w:rPr>
          <w:rFonts w:hint="eastAsia" w:ascii="宋体" w:hAnsi="宋体" w:cs="宋体"/>
          <w:sz w:val="28"/>
          <w:szCs w:val="28"/>
          <w:highlight w:val="none"/>
          <w:lang w:eastAsia="zh-CN"/>
        </w:rPr>
        <w:t>承诺书</w:t>
      </w:r>
      <w:r>
        <w:rPr>
          <w:rFonts w:hint="eastAsia" w:ascii="宋体" w:hAnsi="宋体" w:cs="宋体"/>
          <w:sz w:val="28"/>
          <w:szCs w:val="28"/>
          <w:highlight w:val="none"/>
        </w:rPr>
        <w:t>第1、3条，按管理权限，依据有关规定给予党纪、政纪或组织处理；给</w:t>
      </w:r>
      <w:r>
        <w:rPr>
          <w:rFonts w:hint="eastAsia" w:ascii="宋体" w:hAnsi="宋体" w:cs="宋体"/>
          <w:sz w:val="28"/>
          <w:szCs w:val="28"/>
          <w:highlight w:val="none"/>
          <w:lang w:eastAsia="zh-CN"/>
        </w:rPr>
        <w:t>采购人</w:t>
      </w:r>
      <w:r>
        <w:rPr>
          <w:rFonts w:hint="eastAsia" w:ascii="宋体" w:hAnsi="宋体" w:cs="宋体"/>
          <w:sz w:val="28"/>
          <w:szCs w:val="28"/>
          <w:highlight w:val="none"/>
        </w:rPr>
        <w:t>单位造成经济损失的，应予以赔偿；情节严重的，</w:t>
      </w:r>
      <w:r>
        <w:rPr>
          <w:rFonts w:hint="eastAsia" w:ascii="宋体" w:hAnsi="宋体" w:cs="宋体"/>
          <w:sz w:val="28"/>
          <w:szCs w:val="28"/>
          <w:highlight w:val="none"/>
          <w:lang w:eastAsia="zh-CN"/>
        </w:rPr>
        <w:t>采购人</w:t>
      </w:r>
      <w:r>
        <w:rPr>
          <w:rFonts w:hint="eastAsia" w:ascii="宋体" w:hAnsi="宋体" w:cs="宋体"/>
          <w:sz w:val="28"/>
          <w:szCs w:val="28"/>
          <w:highlight w:val="none"/>
        </w:rPr>
        <w:t>建议工程建设主管部门给予乙方一至三年内不得进入其主管的工程建设市场的处罚；涉嫌犯罪的，移交司法机关追究刑事责任。</w:t>
      </w:r>
    </w:p>
    <w:p w14:paraId="47172E6B">
      <w:pPr>
        <w:rPr>
          <w:rFonts w:hint="eastAsia" w:ascii="宋体" w:hAnsi="宋体" w:cs="宋体"/>
          <w:sz w:val="28"/>
          <w:szCs w:val="28"/>
          <w:highlight w:val="none"/>
        </w:rPr>
      </w:pPr>
      <w:r>
        <w:rPr>
          <w:rFonts w:hint="eastAsia" w:ascii="宋体" w:hAnsi="宋体" w:cs="宋体"/>
          <w:sz w:val="28"/>
          <w:szCs w:val="28"/>
          <w:highlight w:val="none"/>
        </w:rPr>
        <w:t xml:space="preserve">    </w:t>
      </w:r>
      <w:r>
        <w:rPr>
          <w:rFonts w:hint="eastAsia" w:ascii="宋体" w:hAnsi="宋体" w:cs="宋体"/>
          <w:b/>
          <w:sz w:val="28"/>
          <w:szCs w:val="28"/>
          <w:highlight w:val="none"/>
        </w:rPr>
        <w:t>5.双方约定</w:t>
      </w:r>
      <w:r>
        <w:rPr>
          <w:rFonts w:hint="eastAsia" w:ascii="宋体" w:hAnsi="宋体" w:cs="宋体"/>
          <w:sz w:val="28"/>
          <w:szCs w:val="28"/>
          <w:highlight w:val="none"/>
        </w:rPr>
        <w:t>：本</w:t>
      </w:r>
      <w:r>
        <w:rPr>
          <w:rFonts w:hint="eastAsia" w:ascii="宋体" w:hAnsi="宋体" w:cs="宋体"/>
          <w:sz w:val="28"/>
          <w:szCs w:val="28"/>
          <w:highlight w:val="none"/>
          <w:lang w:eastAsia="zh-CN"/>
        </w:rPr>
        <w:t>承诺书</w:t>
      </w:r>
      <w:r>
        <w:rPr>
          <w:rFonts w:hint="eastAsia" w:ascii="宋体" w:hAnsi="宋体" w:cs="宋体"/>
          <w:sz w:val="28"/>
          <w:szCs w:val="28"/>
          <w:highlight w:val="none"/>
        </w:rPr>
        <w:t>由双方或双方上级单位的纪检监察机关负责监督执行。由</w:t>
      </w:r>
      <w:r>
        <w:rPr>
          <w:rFonts w:hint="eastAsia" w:ascii="宋体" w:hAnsi="宋体" w:cs="宋体"/>
          <w:sz w:val="28"/>
          <w:szCs w:val="28"/>
          <w:highlight w:val="none"/>
          <w:lang w:eastAsia="zh-CN"/>
        </w:rPr>
        <w:t>采购人</w:t>
      </w:r>
      <w:r>
        <w:rPr>
          <w:rFonts w:hint="eastAsia" w:ascii="宋体" w:hAnsi="宋体" w:cs="宋体"/>
          <w:sz w:val="28"/>
          <w:szCs w:val="28"/>
          <w:highlight w:val="none"/>
        </w:rPr>
        <w:t>或</w:t>
      </w:r>
      <w:r>
        <w:rPr>
          <w:rFonts w:hint="eastAsia" w:ascii="宋体" w:hAnsi="宋体" w:cs="宋体"/>
          <w:sz w:val="28"/>
          <w:szCs w:val="28"/>
          <w:highlight w:val="none"/>
          <w:lang w:eastAsia="zh-CN"/>
        </w:rPr>
        <w:t>采购人</w:t>
      </w:r>
      <w:r>
        <w:rPr>
          <w:rFonts w:hint="eastAsia" w:ascii="宋体" w:hAnsi="宋体" w:cs="宋体"/>
          <w:sz w:val="28"/>
          <w:szCs w:val="28"/>
          <w:highlight w:val="none"/>
        </w:rPr>
        <w:t>上级单位的纪检监察机关约请乙方或乙方上级单位纪检监察机关对本合同执行情况进行检查，提出在本合同规定范围内的裁定意见。</w:t>
      </w:r>
    </w:p>
    <w:p w14:paraId="4ABF038C">
      <w:pPr>
        <w:rPr>
          <w:rFonts w:hint="eastAsia" w:ascii="宋体" w:hAnsi="宋体" w:cs="宋体"/>
          <w:sz w:val="28"/>
          <w:szCs w:val="28"/>
          <w:highlight w:val="none"/>
        </w:rPr>
      </w:pPr>
      <w:r>
        <w:rPr>
          <w:rFonts w:hint="eastAsia" w:ascii="宋体" w:hAnsi="宋体" w:cs="宋体"/>
          <w:sz w:val="28"/>
          <w:szCs w:val="28"/>
          <w:highlight w:val="none"/>
        </w:rPr>
        <w:t xml:space="preserve">    6.本</w:t>
      </w:r>
      <w:r>
        <w:rPr>
          <w:rFonts w:hint="eastAsia" w:ascii="宋体" w:hAnsi="宋体" w:cs="宋体"/>
          <w:sz w:val="28"/>
          <w:szCs w:val="28"/>
          <w:highlight w:val="none"/>
          <w:lang w:eastAsia="zh-CN"/>
        </w:rPr>
        <w:t>承诺书</w:t>
      </w:r>
      <w:r>
        <w:rPr>
          <w:rFonts w:hint="eastAsia" w:ascii="宋体" w:hAnsi="宋体" w:cs="宋体"/>
          <w:sz w:val="28"/>
          <w:szCs w:val="28"/>
          <w:highlight w:val="none"/>
        </w:rPr>
        <w:t>有效期为甲乙双签署之日起至该工程项目竣工结算完成后止。</w:t>
      </w:r>
    </w:p>
    <w:p w14:paraId="23E4D2D7">
      <w:pPr>
        <w:rPr>
          <w:rFonts w:hint="eastAsia" w:ascii="宋体" w:hAnsi="宋体" w:cs="宋体"/>
          <w:sz w:val="28"/>
          <w:szCs w:val="28"/>
          <w:highlight w:val="none"/>
        </w:rPr>
      </w:pPr>
      <w:r>
        <w:rPr>
          <w:rFonts w:hint="eastAsia" w:ascii="宋体" w:hAnsi="宋体" w:cs="宋体"/>
          <w:sz w:val="28"/>
          <w:szCs w:val="28"/>
          <w:highlight w:val="none"/>
        </w:rPr>
        <w:t xml:space="preserve">    7.本</w:t>
      </w:r>
      <w:r>
        <w:rPr>
          <w:rFonts w:hint="eastAsia" w:ascii="宋体" w:hAnsi="宋体" w:cs="宋体"/>
          <w:sz w:val="28"/>
          <w:szCs w:val="28"/>
          <w:highlight w:val="none"/>
          <w:lang w:eastAsia="zh-CN"/>
        </w:rPr>
        <w:t>承诺书</w:t>
      </w:r>
      <w:r>
        <w:rPr>
          <w:rFonts w:hint="eastAsia" w:ascii="宋体" w:hAnsi="宋体" w:cs="宋体"/>
          <w:sz w:val="28"/>
          <w:szCs w:val="28"/>
          <w:highlight w:val="none"/>
        </w:rPr>
        <w:t>作为</w:t>
      </w:r>
      <w:r>
        <w:rPr>
          <w:rFonts w:hint="eastAsia" w:hAnsi="宋体"/>
          <w:sz w:val="28"/>
          <w:szCs w:val="28"/>
          <w:highlight w:val="none"/>
          <w:u w:val="single"/>
        </w:rPr>
        <w:t>广西艺术学院南湖校区通识教育学院办公楼装修</w:t>
      </w:r>
      <w:r>
        <w:rPr>
          <w:rFonts w:hint="eastAsia"/>
          <w:b w:val="0"/>
          <w:bCs/>
          <w:sz w:val="28"/>
          <w:szCs w:val="28"/>
          <w:highlight w:val="none"/>
          <w:u w:val="single"/>
          <w:lang w:val="en-US" w:eastAsia="zh-CN"/>
        </w:rPr>
        <w:t>工程</w:t>
      </w:r>
      <w:r>
        <w:rPr>
          <w:rFonts w:hint="eastAsia" w:hAnsi="宋体"/>
          <w:sz w:val="28"/>
          <w:szCs w:val="28"/>
          <w:highlight w:val="none"/>
          <w:u w:val="single"/>
        </w:rPr>
        <w:t xml:space="preserve"> </w:t>
      </w:r>
      <w:r>
        <w:rPr>
          <w:rFonts w:hint="eastAsia" w:ascii="宋体" w:hAnsi="宋体" w:cs="宋体"/>
          <w:sz w:val="28"/>
          <w:szCs w:val="28"/>
          <w:highlight w:val="none"/>
          <w:lang w:eastAsia="zh-CN"/>
        </w:rPr>
        <w:t>施工合同</w:t>
      </w:r>
      <w:r>
        <w:rPr>
          <w:rFonts w:hint="eastAsia" w:ascii="宋体" w:hAnsi="宋体" w:cs="宋体"/>
          <w:sz w:val="28"/>
          <w:szCs w:val="28"/>
          <w:highlight w:val="none"/>
        </w:rPr>
        <w:t>的附件，与</w:t>
      </w:r>
      <w:r>
        <w:rPr>
          <w:rFonts w:hint="eastAsia" w:ascii="宋体" w:hAnsi="宋体" w:cs="宋体"/>
          <w:sz w:val="28"/>
          <w:szCs w:val="28"/>
          <w:highlight w:val="none"/>
          <w:lang w:eastAsia="zh-CN"/>
        </w:rPr>
        <w:t>施工</w:t>
      </w:r>
      <w:r>
        <w:rPr>
          <w:rFonts w:hint="eastAsia" w:ascii="宋体" w:hAnsi="宋体" w:cs="宋体"/>
          <w:sz w:val="28"/>
          <w:szCs w:val="28"/>
          <w:highlight w:val="none"/>
        </w:rPr>
        <w:t>合同具有同等的法律效力。</w:t>
      </w:r>
    </w:p>
    <w:p w14:paraId="00BC2432">
      <w:pPr>
        <w:rPr>
          <w:rFonts w:hint="eastAsia" w:ascii="宋体" w:hAnsi="宋体" w:cs="宋体"/>
          <w:sz w:val="28"/>
          <w:szCs w:val="28"/>
          <w:highlight w:val="none"/>
        </w:rPr>
      </w:pPr>
      <w:r>
        <w:rPr>
          <w:rFonts w:hint="eastAsia" w:ascii="宋体" w:hAnsi="宋体" w:cs="宋体"/>
          <w:sz w:val="28"/>
          <w:szCs w:val="28"/>
          <w:highlight w:val="none"/>
        </w:rPr>
        <w:t xml:space="preserve">    8. 本</w:t>
      </w:r>
      <w:r>
        <w:rPr>
          <w:rFonts w:hint="eastAsia" w:ascii="宋体" w:hAnsi="宋体" w:cs="宋体"/>
          <w:sz w:val="28"/>
          <w:szCs w:val="28"/>
          <w:highlight w:val="none"/>
          <w:lang w:eastAsia="zh-CN"/>
        </w:rPr>
        <w:t>承诺书</w:t>
      </w:r>
      <w:r>
        <w:rPr>
          <w:rFonts w:hint="eastAsia" w:ascii="宋体" w:hAnsi="宋体" w:cs="宋体"/>
          <w:sz w:val="28"/>
          <w:szCs w:val="28"/>
          <w:highlight w:val="none"/>
        </w:rPr>
        <w:t>一式</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eastAsia="zh-CN"/>
        </w:rPr>
        <w:t>四</w:t>
      </w:r>
      <w:r>
        <w:rPr>
          <w:rFonts w:hint="eastAsia" w:ascii="宋体" w:hAnsi="宋体" w:cs="宋体"/>
          <w:sz w:val="28"/>
          <w:szCs w:val="28"/>
          <w:highlight w:val="none"/>
          <w:u w:val="single"/>
        </w:rPr>
        <w:t xml:space="preserve"> </w:t>
      </w:r>
      <w:r>
        <w:rPr>
          <w:rFonts w:hint="eastAsia" w:ascii="宋体" w:hAnsi="宋体" w:cs="宋体"/>
          <w:sz w:val="28"/>
          <w:szCs w:val="28"/>
          <w:highlight w:val="none"/>
        </w:rPr>
        <w:t>份，甲乙</w:t>
      </w:r>
      <w:r>
        <w:rPr>
          <w:rFonts w:hint="eastAsia" w:ascii="宋体" w:hAnsi="宋体" w:cs="宋体"/>
          <w:bCs/>
          <w:sz w:val="28"/>
          <w:szCs w:val="28"/>
          <w:highlight w:val="none"/>
        </w:rPr>
        <w:t>各执</w:t>
      </w:r>
      <w:r>
        <w:rPr>
          <w:rFonts w:hint="eastAsia" w:ascii="宋体" w:hAnsi="宋体" w:cs="宋体"/>
          <w:bCs/>
          <w:sz w:val="28"/>
          <w:szCs w:val="28"/>
          <w:highlight w:val="none"/>
          <w:u w:val="single"/>
          <w:lang w:eastAsia="zh-CN"/>
        </w:rPr>
        <w:t>两</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份</w:t>
      </w:r>
      <w:r>
        <w:rPr>
          <w:rFonts w:hint="eastAsia" w:ascii="宋体" w:hAnsi="宋体" w:cs="宋体"/>
          <w:sz w:val="28"/>
          <w:szCs w:val="28"/>
          <w:highlight w:val="none"/>
        </w:rPr>
        <w:t>。由双方法定代表人或其授权的代理人签署与加盖公章后生效，全部工程竣工结算完成后失效。</w:t>
      </w:r>
    </w:p>
    <w:p w14:paraId="2B045518">
      <w:pPr>
        <w:rPr>
          <w:rFonts w:hint="eastAsia" w:ascii="宋体" w:hAnsi="宋体" w:cs="宋体"/>
          <w:sz w:val="28"/>
          <w:szCs w:val="28"/>
          <w:highlight w:val="none"/>
        </w:rPr>
      </w:pPr>
    </w:p>
    <w:p w14:paraId="563A8ACF">
      <w:pPr>
        <w:spacing w:line="360" w:lineRule="auto"/>
        <w:ind w:left="8218" w:right="-932" w:rightChars="-444" w:hanging="8218" w:hangingChars="2935"/>
        <w:rPr>
          <w:rFonts w:hint="eastAsia" w:hAnsi="宋体"/>
          <w:bCs/>
          <w:sz w:val="28"/>
          <w:szCs w:val="28"/>
          <w:highlight w:val="none"/>
          <w:u w:val="single"/>
        </w:rPr>
      </w:pPr>
      <w:r>
        <w:rPr>
          <w:rFonts w:hint="eastAsia" w:hAnsi="宋体"/>
          <w:bCs/>
          <w:sz w:val="28"/>
          <w:szCs w:val="28"/>
          <w:highlight w:val="none"/>
          <w:lang w:eastAsia="zh-CN"/>
        </w:rPr>
        <w:t>采购人</w:t>
      </w:r>
      <w:r>
        <w:rPr>
          <w:rFonts w:hint="eastAsia" w:hAnsi="宋体"/>
          <w:bCs/>
          <w:sz w:val="28"/>
          <w:szCs w:val="28"/>
          <w:highlight w:val="none"/>
        </w:rPr>
        <w:t>：</w:t>
      </w:r>
      <w:r>
        <w:rPr>
          <w:rFonts w:hint="eastAsia" w:hAnsi="宋体"/>
          <w:bCs/>
          <w:sz w:val="28"/>
          <w:szCs w:val="28"/>
          <w:highlight w:val="none"/>
          <w:u w:val="single"/>
        </w:rPr>
        <w:t xml:space="preserve">               </w:t>
      </w:r>
      <w:r>
        <w:rPr>
          <w:rFonts w:hint="eastAsia" w:hAnsi="宋体"/>
          <w:bCs/>
          <w:sz w:val="28"/>
          <w:szCs w:val="28"/>
          <w:highlight w:val="none"/>
        </w:rPr>
        <w:t xml:space="preserve">        施工单位：</w:t>
      </w:r>
      <w:r>
        <w:rPr>
          <w:rFonts w:hint="eastAsia" w:hAnsi="宋体"/>
          <w:bCs/>
          <w:sz w:val="28"/>
          <w:szCs w:val="28"/>
          <w:highlight w:val="none"/>
          <w:u w:val="single"/>
        </w:rPr>
        <w:t xml:space="preserve">                  </w:t>
      </w:r>
    </w:p>
    <w:p w14:paraId="0D08CF5E">
      <w:pPr>
        <w:spacing w:line="360" w:lineRule="auto"/>
        <w:ind w:left="8214" w:leftChars="665" w:hanging="6818" w:hangingChars="2435"/>
        <w:rPr>
          <w:rFonts w:hint="eastAsia" w:hAnsi="宋体"/>
          <w:bCs/>
          <w:sz w:val="28"/>
          <w:szCs w:val="28"/>
          <w:highlight w:val="none"/>
        </w:rPr>
      </w:pPr>
      <w:r>
        <w:rPr>
          <w:rFonts w:hint="eastAsia" w:hAnsi="宋体"/>
          <w:bCs/>
          <w:sz w:val="28"/>
          <w:szCs w:val="28"/>
          <w:highlight w:val="none"/>
        </w:rPr>
        <w:t>（盖单位章）                 （盖单位章）</w:t>
      </w:r>
    </w:p>
    <w:p w14:paraId="29CD6C26">
      <w:pPr>
        <w:spacing w:before="312" w:beforeLines="100" w:line="360" w:lineRule="auto"/>
        <w:ind w:left="8218" w:hanging="8218" w:hangingChars="2935"/>
        <w:rPr>
          <w:rFonts w:hint="eastAsia" w:hAnsi="宋体"/>
          <w:bCs/>
          <w:sz w:val="28"/>
          <w:szCs w:val="28"/>
          <w:highlight w:val="none"/>
        </w:rPr>
      </w:pPr>
      <w:r>
        <w:rPr>
          <w:rFonts w:hint="eastAsia" w:hAnsi="宋体"/>
          <w:bCs/>
          <w:sz w:val="28"/>
          <w:szCs w:val="28"/>
          <w:highlight w:val="none"/>
        </w:rPr>
        <w:t>法定代表人：                  法定代表人：</w:t>
      </w:r>
    </w:p>
    <w:p w14:paraId="2C16627F">
      <w:pPr>
        <w:spacing w:line="360" w:lineRule="auto"/>
        <w:ind w:left="8214" w:leftChars="798" w:hanging="6538" w:hangingChars="2335"/>
        <w:rPr>
          <w:rFonts w:hint="eastAsia" w:hAnsi="宋体"/>
          <w:bCs/>
          <w:sz w:val="28"/>
          <w:szCs w:val="28"/>
          <w:highlight w:val="none"/>
        </w:rPr>
      </w:pPr>
      <w:r>
        <w:rPr>
          <w:rFonts w:hint="eastAsia" w:hAnsi="宋体"/>
          <w:bCs/>
          <w:sz w:val="28"/>
          <w:szCs w:val="28"/>
          <w:highlight w:val="none"/>
        </w:rPr>
        <w:t>（盖章）                       （签字）</w:t>
      </w:r>
    </w:p>
    <w:p w14:paraId="509F5EA3">
      <w:pPr>
        <w:autoSpaceDE w:val="0"/>
        <w:autoSpaceDN w:val="0"/>
        <w:adjustRightInd w:val="0"/>
        <w:spacing w:before="312" w:beforeLines="100" w:line="360" w:lineRule="auto"/>
        <w:ind w:left="8218" w:hanging="8218" w:hangingChars="2935"/>
        <w:jc w:val="left"/>
        <w:rPr>
          <w:rFonts w:hint="eastAsia" w:hAnsi="宋体"/>
          <w:kern w:val="0"/>
          <w:sz w:val="28"/>
          <w:szCs w:val="28"/>
          <w:highlight w:val="none"/>
        </w:rPr>
      </w:pPr>
      <w:r>
        <w:rPr>
          <w:rFonts w:hint="eastAsia" w:hAnsi="宋体"/>
          <w:kern w:val="0"/>
          <w:sz w:val="28"/>
          <w:szCs w:val="28"/>
          <w:highlight w:val="none"/>
        </w:rPr>
        <w:t>项目负责人：                  项目负责人：</w:t>
      </w:r>
    </w:p>
    <w:p w14:paraId="16B608E6">
      <w:pPr>
        <w:spacing w:line="360" w:lineRule="auto"/>
        <w:ind w:left="8218" w:hanging="8218" w:hangingChars="2935"/>
        <w:jc w:val="left"/>
        <w:rPr>
          <w:rFonts w:hint="eastAsia" w:hAnsi="宋体"/>
          <w:bCs/>
          <w:sz w:val="28"/>
          <w:szCs w:val="28"/>
          <w:highlight w:val="none"/>
        </w:rPr>
      </w:pPr>
      <w:r>
        <w:rPr>
          <w:rFonts w:hint="eastAsia" w:hAnsi="宋体"/>
          <w:bCs/>
          <w:sz w:val="28"/>
          <w:szCs w:val="28"/>
          <w:highlight w:val="none"/>
        </w:rPr>
        <w:t>（签字）                                      （签字）</w:t>
      </w:r>
    </w:p>
    <w:p w14:paraId="6E570A41">
      <w:pPr>
        <w:spacing w:line="360" w:lineRule="auto"/>
        <w:ind w:left="8218" w:hanging="8218" w:hangingChars="2935"/>
        <w:rPr>
          <w:rFonts w:hint="eastAsia" w:hAnsi="宋体"/>
          <w:bCs/>
          <w:sz w:val="28"/>
          <w:szCs w:val="28"/>
          <w:highlight w:val="none"/>
        </w:rPr>
      </w:pPr>
      <w:r>
        <w:rPr>
          <w:rFonts w:hint="eastAsia" w:hAnsi="宋体"/>
          <w:bCs/>
          <w:sz w:val="28"/>
          <w:szCs w:val="28"/>
          <w:highlight w:val="none"/>
          <w:u w:val="single"/>
        </w:rPr>
        <w:t xml:space="preserve">      </w:t>
      </w:r>
      <w:r>
        <w:rPr>
          <w:rFonts w:hint="eastAsia" w:hAnsi="宋体"/>
          <w:bCs/>
          <w:sz w:val="28"/>
          <w:szCs w:val="28"/>
          <w:highlight w:val="none"/>
        </w:rPr>
        <w:t>年</w:t>
      </w:r>
      <w:r>
        <w:rPr>
          <w:rFonts w:hint="eastAsia" w:hAnsi="宋体"/>
          <w:bCs/>
          <w:sz w:val="28"/>
          <w:szCs w:val="28"/>
          <w:highlight w:val="none"/>
          <w:u w:val="single"/>
        </w:rPr>
        <w:t xml:space="preserve">   </w:t>
      </w:r>
      <w:r>
        <w:rPr>
          <w:rFonts w:hint="eastAsia" w:hAnsi="宋体"/>
          <w:bCs/>
          <w:sz w:val="28"/>
          <w:szCs w:val="28"/>
          <w:highlight w:val="none"/>
        </w:rPr>
        <w:t>月</w:t>
      </w:r>
      <w:r>
        <w:rPr>
          <w:rFonts w:hint="eastAsia" w:hAnsi="宋体"/>
          <w:bCs/>
          <w:sz w:val="28"/>
          <w:szCs w:val="28"/>
          <w:highlight w:val="none"/>
          <w:u w:val="single"/>
        </w:rPr>
        <w:t xml:space="preserve">   </w:t>
      </w:r>
      <w:r>
        <w:rPr>
          <w:rFonts w:hint="eastAsia" w:hAnsi="宋体"/>
          <w:bCs/>
          <w:sz w:val="28"/>
          <w:szCs w:val="28"/>
          <w:highlight w:val="none"/>
        </w:rPr>
        <w:t xml:space="preserve">日                       </w:t>
      </w:r>
      <w:r>
        <w:rPr>
          <w:rFonts w:hint="eastAsia" w:hAnsi="宋体"/>
          <w:bCs/>
          <w:sz w:val="28"/>
          <w:szCs w:val="28"/>
          <w:highlight w:val="none"/>
          <w:u w:val="single"/>
        </w:rPr>
        <w:t xml:space="preserve">      </w:t>
      </w:r>
      <w:r>
        <w:rPr>
          <w:rFonts w:hint="eastAsia" w:hAnsi="宋体"/>
          <w:bCs/>
          <w:sz w:val="28"/>
          <w:szCs w:val="28"/>
          <w:highlight w:val="none"/>
        </w:rPr>
        <w:t>年</w:t>
      </w:r>
      <w:r>
        <w:rPr>
          <w:rFonts w:hint="eastAsia" w:hAnsi="宋体"/>
          <w:bCs/>
          <w:sz w:val="28"/>
          <w:szCs w:val="28"/>
          <w:highlight w:val="none"/>
          <w:u w:val="single"/>
        </w:rPr>
        <w:t xml:space="preserve">   </w:t>
      </w:r>
      <w:r>
        <w:rPr>
          <w:rFonts w:hint="eastAsia" w:hAnsi="宋体"/>
          <w:bCs/>
          <w:sz w:val="28"/>
          <w:szCs w:val="28"/>
          <w:highlight w:val="none"/>
        </w:rPr>
        <w:t>月</w:t>
      </w:r>
      <w:r>
        <w:rPr>
          <w:rFonts w:hint="eastAsia" w:hAnsi="宋体"/>
          <w:bCs/>
          <w:sz w:val="28"/>
          <w:szCs w:val="28"/>
          <w:highlight w:val="none"/>
          <w:u w:val="single"/>
        </w:rPr>
        <w:t xml:space="preserve">   </w:t>
      </w:r>
      <w:r>
        <w:rPr>
          <w:rFonts w:hint="eastAsia" w:hAnsi="宋体"/>
          <w:bCs/>
          <w:sz w:val="28"/>
          <w:szCs w:val="28"/>
          <w:highlight w:val="none"/>
        </w:rPr>
        <w:t>日</w:t>
      </w:r>
    </w:p>
    <w:p w14:paraId="45DF84E4">
      <w:pPr>
        <w:rPr>
          <w:highlight w:val="none"/>
        </w:rPr>
      </w:pPr>
    </w:p>
    <w:p w14:paraId="21B4FACC">
      <w:pPr>
        <w:rPr>
          <w:highlight w:val="none"/>
        </w:rPr>
      </w:pPr>
    </w:p>
    <w:p w14:paraId="4F8C3972">
      <w:pPr>
        <w:rPr>
          <w:highlight w:val="none"/>
        </w:rPr>
      </w:pPr>
    </w:p>
    <w:p w14:paraId="03A19D4A">
      <w:pPr>
        <w:rPr>
          <w:highlight w:val="none"/>
        </w:rPr>
      </w:pPr>
    </w:p>
    <w:p w14:paraId="23ED4307">
      <w:pPr>
        <w:rPr>
          <w:highlight w:val="none"/>
        </w:rPr>
      </w:pPr>
    </w:p>
    <w:p w14:paraId="3F448372">
      <w:pPr>
        <w:rPr>
          <w:highlight w:val="none"/>
        </w:rPr>
      </w:pPr>
    </w:p>
    <w:p w14:paraId="04F73B2A">
      <w:pPr>
        <w:rPr>
          <w:highlight w:val="none"/>
        </w:rPr>
      </w:pPr>
    </w:p>
    <w:p w14:paraId="586BAAC0">
      <w:pPr>
        <w:rPr>
          <w:highlight w:val="none"/>
        </w:rPr>
      </w:pPr>
    </w:p>
    <w:p w14:paraId="32856678">
      <w:pPr>
        <w:rPr>
          <w:highlight w:val="none"/>
        </w:rPr>
      </w:pPr>
    </w:p>
    <w:p w14:paraId="57130EB5">
      <w:pPr>
        <w:rPr>
          <w:highlight w:val="none"/>
        </w:rPr>
      </w:pPr>
    </w:p>
    <w:p w14:paraId="5EFDDBE1">
      <w:pPr>
        <w:rPr>
          <w:highlight w:val="none"/>
        </w:rPr>
      </w:pPr>
    </w:p>
    <w:p w14:paraId="0342968E">
      <w:pPr>
        <w:rPr>
          <w:highlight w:val="none"/>
        </w:rPr>
      </w:pPr>
    </w:p>
    <w:p w14:paraId="6171E081">
      <w:pPr>
        <w:rPr>
          <w:highlight w:val="none"/>
        </w:rPr>
      </w:pPr>
    </w:p>
    <w:p w14:paraId="4CD13C34">
      <w:pPr>
        <w:rPr>
          <w:highlight w:val="none"/>
        </w:rPr>
      </w:pPr>
    </w:p>
    <w:p w14:paraId="13D8D9CC">
      <w:pPr>
        <w:rPr>
          <w:highlight w:val="none"/>
        </w:rPr>
      </w:pPr>
    </w:p>
    <w:p w14:paraId="1B85308E">
      <w:pPr>
        <w:rPr>
          <w:highlight w:val="none"/>
        </w:rPr>
      </w:pPr>
    </w:p>
    <w:p w14:paraId="3B7E121F">
      <w:pPr>
        <w:rPr>
          <w:highlight w:val="none"/>
        </w:rPr>
      </w:pPr>
    </w:p>
    <w:p w14:paraId="27C7D656">
      <w:pPr>
        <w:rPr>
          <w:highlight w:val="none"/>
        </w:rPr>
      </w:pPr>
    </w:p>
    <w:p w14:paraId="63BD5579">
      <w:pPr>
        <w:rPr>
          <w:highlight w:val="none"/>
        </w:rPr>
      </w:pPr>
    </w:p>
    <w:p w14:paraId="33A97185">
      <w:pPr>
        <w:rPr>
          <w:highlight w:val="none"/>
        </w:rPr>
      </w:pPr>
    </w:p>
    <w:p w14:paraId="161E2481">
      <w:pPr>
        <w:rPr>
          <w:highlight w:val="none"/>
        </w:rPr>
      </w:pPr>
    </w:p>
    <w:p w14:paraId="505D24A7">
      <w:pPr>
        <w:rPr>
          <w:highlight w:val="none"/>
        </w:rPr>
      </w:pPr>
    </w:p>
    <w:p w14:paraId="68789E79">
      <w:pPr>
        <w:spacing w:line="440" w:lineRule="exact"/>
        <w:rPr>
          <w:rFonts w:hint="eastAsia" w:eastAsia="仿宋_GB2312" w:cs="仿宋_GB2312"/>
          <w:color w:val="000000"/>
          <w:sz w:val="30"/>
          <w:szCs w:val="30"/>
          <w:highlight w:val="none"/>
        </w:rPr>
      </w:pPr>
      <w:bookmarkStart w:id="25" w:name="_Toc267261701"/>
    </w:p>
    <w:p w14:paraId="09983D0C">
      <w:pPr>
        <w:spacing w:line="440" w:lineRule="exact"/>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附</w:t>
      </w:r>
      <w:bookmarkStart w:id="26" w:name="_Toc296503231"/>
      <w:bookmarkStart w:id="27" w:name="_Toc296346732"/>
      <w:bookmarkStart w:id="28" w:name="_Toc296347230"/>
      <w:bookmarkStart w:id="29" w:name="_Toc296891271"/>
      <w:bookmarkStart w:id="30" w:name="_Toc296944570"/>
      <w:bookmarkStart w:id="31" w:name="_Toc296891059"/>
      <w:r>
        <w:rPr>
          <w:rFonts w:hint="eastAsia" w:ascii="宋体" w:hAnsi="宋体" w:eastAsia="宋体" w:cs="宋体"/>
          <w:b/>
          <w:bCs/>
          <w:color w:val="000000"/>
          <w:sz w:val="30"/>
          <w:szCs w:val="30"/>
          <w:highlight w:val="none"/>
        </w:rPr>
        <w:t>件</w:t>
      </w:r>
      <w:r>
        <w:rPr>
          <w:rFonts w:hint="eastAsia" w:ascii="宋体" w:hAnsi="宋体" w:eastAsia="宋体" w:cs="宋体"/>
          <w:b/>
          <w:bCs/>
          <w:color w:val="000000"/>
          <w:sz w:val="30"/>
          <w:szCs w:val="30"/>
          <w:highlight w:val="none"/>
          <w:lang w:val="en-US" w:eastAsia="zh-CN"/>
        </w:rPr>
        <w:t>4</w:t>
      </w:r>
      <w:r>
        <w:rPr>
          <w:rFonts w:hint="eastAsia" w:ascii="宋体" w:hAnsi="宋体" w:eastAsia="宋体" w:cs="宋体"/>
          <w:b/>
          <w:bCs/>
          <w:color w:val="000000"/>
          <w:sz w:val="30"/>
          <w:szCs w:val="30"/>
          <w:highlight w:val="none"/>
        </w:rPr>
        <w:t>：</w:t>
      </w:r>
    </w:p>
    <w:bookmarkEnd w:id="25"/>
    <w:bookmarkEnd w:id="26"/>
    <w:bookmarkEnd w:id="27"/>
    <w:bookmarkEnd w:id="28"/>
    <w:bookmarkEnd w:id="29"/>
    <w:bookmarkEnd w:id="30"/>
    <w:bookmarkEnd w:id="31"/>
    <w:p w14:paraId="65FC5102">
      <w:pPr>
        <w:spacing w:before="120" w:beforeLines="50" w:after="120" w:afterLines="50" w:line="440" w:lineRule="exact"/>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履约担保</w:t>
      </w:r>
    </w:p>
    <w:p w14:paraId="462F77BC">
      <w:pPr>
        <w:spacing w:line="360" w:lineRule="auto"/>
        <w:rPr>
          <w:color w:val="000000"/>
          <w:highlight w:val="none"/>
          <w:u w:val="single"/>
        </w:rPr>
      </w:pPr>
    </w:p>
    <w:p w14:paraId="1B0E6B0B">
      <w:pPr>
        <w:spacing w:line="360" w:lineRule="auto"/>
        <w:rPr>
          <w:color w:val="000000"/>
          <w:highlight w:val="none"/>
        </w:rPr>
      </w:pPr>
      <w:r>
        <w:rPr>
          <w:color w:val="000000"/>
          <w:highlight w:val="none"/>
          <w:u w:val="single"/>
        </w:rPr>
        <w:t xml:space="preserve">                          </w:t>
      </w:r>
      <w:r>
        <w:rPr>
          <w:rFonts w:hint="eastAsia" w:hAnsi="宋体" w:cs="宋体"/>
          <w:color w:val="000000"/>
          <w:highlight w:val="none"/>
        </w:rPr>
        <w:t>（发包人名称）：</w:t>
      </w:r>
    </w:p>
    <w:p w14:paraId="1866EBB1">
      <w:pPr>
        <w:spacing w:line="360" w:lineRule="auto"/>
        <w:ind w:firstLine="420" w:firstLineChars="200"/>
        <w:rPr>
          <w:color w:val="000000"/>
          <w:highlight w:val="none"/>
        </w:rPr>
      </w:pPr>
      <w:r>
        <w:rPr>
          <w:rFonts w:hint="eastAsia" w:hAnsi="宋体" w:cs="宋体"/>
          <w:color w:val="000000"/>
          <w:highlight w:val="none"/>
        </w:rPr>
        <w:t>鉴于</w:t>
      </w:r>
      <w:r>
        <w:rPr>
          <w:color w:val="000000"/>
          <w:highlight w:val="none"/>
          <w:u w:val="single"/>
        </w:rPr>
        <w:t xml:space="preserve">                                        </w:t>
      </w:r>
      <w:r>
        <w:rPr>
          <w:rFonts w:hint="eastAsia" w:hAnsi="宋体" w:cs="宋体"/>
          <w:color w:val="000000"/>
          <w:highlight w:val="none"/>
        </w:rPr>
        <w:t>（发包人名称，以下简称</w:t>
      </w:r>
      <w:r>
        <w:rPr>
          <w:color w:val="000000"/>
          <w:highlight w:val="none"/>
        </w:rPr>
        <w:t>“</w:t>
      </w:r>
      <w:r>
        <w:rPr>
          <w:rFonts w:hint="eastAsia" w:hAnsi="宋体" w:cs="宋体"/>
          <w:color w:val="000000"/>
          <w:highlight w:val="none"/>
        </w:rPr>
        <w:t>发包人</w:t>
      </w:r>
      <w:r>
        <w:rPr>
          <w:color w:val="000000"/>
          <w:highlight w:val="none"/>
        </w:rPr>
        <w:t>”</w:t>
      </w:r>
      <w:r>
        <w:rPr>
          <w:rFonts w:hint="eastAsia" w:hAnsi="宋体" w:cs="宋体"/>
          <w:color w:val="000000"/>
          <w:highlight w:val="none"/>
        </w:rPr>
        <w:t>）</w:t>
      </w:r>
      <w:r>
        <w:rPr>
          <w:rFonts w:hAnsi="宋体"/>
          <w:color w:val="000000"/>
          <w:highlight w:val="none"/>
        </w:rPr>
        <w:t xml:space="preserve"> </w:t>
      </w:r>
      <w:r>
        <w:rPr>
          <w:rFonts w:hint="eastAsia" w:hAnsi="宋体" w:cs="宋体"/>
          <w:color w:val="000000"/>
          <w:highlight w:val="none"/>
        </w:rPr>
        <w:t>已于</w:t>
      </w:r>
      <w:r>
        <w:rPr>
          <w:color w:val="000000"/>
          <w:highlight w:val="none"/>
          <w:u w:val="single"/>
        </w:rPr>
        <w:t xml:space="preserve">           </w:t>
      </w:r>
      <w:r>
        <w:rPr>
          <w:rFonts w:hint="eastAsia" w:hAnsi="宋体" w:cs="宋体"/>
          <w:color w:val="000000"/>
          <w:highlight w:val="none"/>
        </w:rPr>
        <w:t>年</w:t>
      </w:r>
      <w:r>
        <w:rPr>
          <w:color w:val="000000"/>
          <w:highlight w:val="none"/>
          <w:u w:val="single"/>
        </w:rPr>
        <w:t xml:space="preserve">      </w:t>
      </w:r>
      <w:r>
        <w:rPr>
          <w:rFonts w:hint="eastAsia" w:hAnsi="宋体" w:cs="宋体"/>
          <w:color w:val="000000"/>
          <w:highlight w:val="none"/>
        </w:rPr>
        <w:t>月</w:t>
      </w:r>
      <w:r>
        <w:rPr>
          <w:color w:val="000000"/>
          <w:highlight w:val="none"/>
          <w:u w:val="single"/>
        </w:rPr>
        <w:t xml:space="preserve">      </w:t>
      </w:r>
      <w:r>
        <w:rPr>
          <w:rFonts w:hint="eastAsia" w:hAnsi="宋体" w:cs="宋体"/>
          <w:color w:val="000000"/>
          <w:highlight w:val="none"/>
        </w:rPr>
        <w:t>日发放</w:t>
      </w:r>
      <w:r>
        <w:rPr>
          <w:rFonts w:hint="eastAsia" w:hAnsi="宋体" w:cs="宋体"/>
          <w:color w:val="000000"/>
          <w:highlight w:val="none"/>
          <w:lang w:eastAsia="zh-CN"/>
        </w:rPr>
        <w:t>成交通知书</w:t>
      </w:r>
      <w:r>
        <w:rPr>
          <w:rFonts w:hint="eastAsia" w:hAnsi="宋体" w:cs="宋体"/>
          <w:color w:val="000000"/>
          <w:highlight w:val="none"/>
        </w:rPr>
        <w:t>，明确</w:t>
      </w:r>
      <w:r>
        <w:rPr>
          <w:color w:val="000000"/>
          <w:highlight w:val="none"/>
          <w:u w:val="single"/>
        </w:rPr>
        <w:t xml:space="preserve">                           </w:t>
      </w:r>
      <w:r>
        <w:rPr>
          <w:rFonts w:hint="eastAsia" w:hAnsi="宋体" w:cs="宋体"/>
          <w:color w:val="000000"/>
          <w:highlight w:val="none"/>
        </w:rPr>
        <w:t>（承包人名称）（以下称</w:t>
      </w:r>
      <w:r>
        <w:rPr>
          <w:color w:val="000000"/>
          <w:highlight w:val="none"/>
        </w:rPr>
        <w:t>“</w:t>
      </w:r>
      <w:r>
        <w:rPr>
          <w:rFonts w:hint="eastAsia" w:hAnsi="宋体" w:cs="宋体"/>
          <w:color w:val="000000"/>
          <w:highlight w:val="none"/>
        </w:rPr>
        <w:t>承包人</w:t>
      </w:r>
      <w:r>
        <w:rPr>
          <w:color w:val="000000"/>
          <w:highlight w:val="none"/>
        </w:rPr>
        <w:t>”</w:t>
      </w:r>
      <w:r>
        <w:rPr>
          <w:rFonts w:hint="eastAsia" w:hAnsi="宋体" w:cs="宋体"/>
          <w:color w:val="000000"/>
          <w:highlight w:val="none"/>
        </w:rPr>
        <w:t>）于</w:t>
      </w:r>
      <w:r>
        <w:rPr>
          <w:color w:val="000000"/>
          <w:highlight w:val="none"/>
          <w:u w:val="single"/>
        </w:rPr>
        <w:t xml:space="preserve">           </w:t>
      </w:r>
      <w:r>
        <w:rPr>
          <w:rFonts w:hint="eastAsia" w:hAnsi="宋体" w:cs="宋体"/>
          <w:color w:val="000000"/>
          <w:highlight w:val="none"/>
        </w:rPr>
        <w:t>年</w:t>
      </w:r>
      <w:r>
        <w:rPr>
          <w:color w:val="000000"/>
          <w:highlight w:val="none"/>
          <w:u w:val="single"/>
        </w:rPr>
        <w:t xml:space="preserve">      </w:t>
      </w:r>
      <w:r>
        <w:rPr>
          <w:rFonts w:hint="eastAsia" w:hAnsi="宋体" w:cs="宋体"/>
          <w:color w:val="000000"/>
          <w:highlight w:val="none"/>
        </w:rPr>
        <w:t>月</w:t>
      </w:r>
      <w:r>
        <w:rPr>
          <w:color w:val="000000"/>
          <w:highlight w:val="none"/>
          <w:u w:val="single"/>
        </w:rPr>
        <w:t xml:space="preserve">      </w:t>
      </w:r>
      <w:r>
        <w:rPr>
          <w:rFonts w:hint="eastAsia" w:hAnsi="宋体" w:cs="宋体"/>
          <w:color w:val="000000"/>
          <w:highlight w:val="none"/>
        </w:rPr>
        <w:t>日为</w:t>
      </w:r>
      <w:r>
        <w:rPr>
          <w:color w:val="000000"/>
          <w:highlight w:val="none"/>
          <w:u w:val="single"/>
        </w:rPr>
        <w:t xml:space="preserve">                       </w:t>
      </w:r>
      <w:r>
        <w:rPr>
          <w:rFonts w:hint="eastAsia" w:hAnsi="宋体" w:cs="宋体"/>
          <w:color w:val="000000"/>
          <w:highlight w:val="none"/>
        </w:rPr>
        <w:t>（工程名称）的中标人。我方愿意无条件地、不可撤销地就承包人履行与你方签订的合同，向你方提供连带责任担保。</w:t>
      </w:r>
      <w:r>
        <w:rPr>
          <w:color w:val="000000"/>
          <w:highlight w:val="none"/>
        </w:rPr>
        <w:t xml:space="preserve"> </w:t>
      </w:r>
    </w:p>
    <w:p w14:paraId="6B3F760B">
      <w:pPr>
        <w:spacing w:line="360" w:lineRule="auto"/>
        <w:ind w:firstLine="420" w:firstLineChars="200"/>
        <w:rPr>
          <w:color w:val="000000"/>
          <w:highlight w:val="none"/>
        </w:rPr>
      </w:pPr>
      <w:r>
        <w:rPr>
          <w:color w:val="000000"/>
          <w:highlight w:val="none"/>
        </w:rPr>
        <w:t xml:space="preserve">1. </w:t>
      </w:r>
      <w:r>
        <w:rPr>
          <w:rFonts w:hint="eastAsia" w:hAnsi="宋体" w:cs="宋体"/>
          <w:color w:val="000000"/>
          <w:highlight w:val="none"/>
        </w:rPr>
        <w:t>担保金额人民币（大写）</w:t>
      </w:r>
      <w:r>
        <w:rPr>
          <w:color w:val="000000"/>
          <w:highlight w:val="none"/>
          <w:u w:val="single"/>
        </w:rPr>
        <w:t xml:space="preserve">                 </w:t>
      </w:r>
      <w:r>
        <w:rPr>
          <w:rFonts w:hint="eastAsia" w:hAnsi="宋体" w:cs="宋体"/>
          <w:color w:val="000000"/>
          <w:highlight w:val="none"/>
        </w:rPr>
        <w:t>元（</w:t>
      </w:r>
      <w:r>
        <w:rPr>
          <w:color w:val="000000"/>
          <w:highlight w:val="none"/>
        </w:rPr>
        <w:t>¥</w:t>
      </w:r>
      <w:r>
        <w:rPr>
          <w:color w:val="000000"/>
          <w:highlight w:val="none"/>
          <w:u w:val="single"/>
        </w:rPr>
        <w:t xml:space="preserve">             </w:t>
      </w:r>
      <w:r>
        <w:rPr>
          <w:rFonts w:hint="eastAsia" w:hAnsi="宋体" w:cs="宋体"/>
          <w:color w:val="000000"/>
          <w:highlight w:val="none"/>
        </w:rPr>
        <w:t>）。</w:t>
      </w:r>
    </w:p>
    <w:p w14:paraId="0EEC9319">
      <w:pPr>
        <w:spacing w:line="360" w:lineRule="auto"/>
        <w:ind w:firstLine="420" w:firstLineChars="200"/>
        <w:rPr>
          <w:color w:val="000000"/>
          <w:highlight w:val="none"/>
        </w:rPr>
      </w:pPr>
      <w:r>
        <w:rPr>
          <w:color w:val="000000"/>
          <w:highlight w:val="none"/>
        </w:rPr>
        <w:t xml:space="preserve">2. </w:t>
      </w:r>
      <w:r>
        <w:rPr>
          <w:rFonts w:hint="eastAsia" w:hAnsi="宋体" w:cs="宋体"/>
          <w:color w:val="000000"/>
          <w:highlight w:val="none"/>
        </w:rPr>
        <w:t>担保有效期自你方与承包人签订的合同生效之日起至你方签发或应签发工程接收证书之日止。</w:t>
      </w:r>
    </w:p>
    <w:p w14:paraId="44658DF9">
      <w:pPr>
        <w:spacing w:line="360" w:lineRule="auto"/>
        <w:ind w:firstLine="420" w:firstLineChars="200"/>
        <w:rPr>
          <w:color w:val="000000"/>
          <w:highlight w:val="none"/>
        </w:rPr>
      </w:pPr>
      <w:r>
        <w:rPr>
          <w:color w:val="000000"/>
          <w:highlight w:val="none"/>
        </w:rPr>
        <w:t xml:space="preserve">3. </w:t>
      </w:r>
      <w:r>
        <w:rPr>
          <w:rFonts w:hint="eastAsia" w:hAnsi="宋体" w:cs="宋体"/>
          <w:color w:val="000000"/>
          <w:highlight w:val="none"/>
        </w:rPr>
        <w:t>在本担保有效期内，因承包人违反合同约定的义务给你方造成经济损失时，我方在收到你方以书面形式提出的在担保金额内的赔偿要求后，在</w:t>
      </w:r>
      <w:r>
        <w:rPr>
          <w:color w:val="000000"/>
          <w:highlight w:val="none"/>
        </w:rPr>
        <w:t>7</w:t>
      </w:r>
      <w:r>
        <w:rPr>
          <w:rFonts w:hint="eastAsia" w:hAnsi="宋体" w:cs="宋体"/>
          <w:color w:val="000000"/>
          <w:highlight w:val="none"/>
        </w:rPr>
        <w:t>天内无条件支付。</w:t>
      </w:r>
    </w:p>
    <w:p w14:paraId="1F16FB2C">
      <w:pPr>
        <w:spacing w:line="360" w:lineRule="auto"/>
        <w:ind w:firstLine="420" w:firstLineChars="200"/>
        <w:rPr>
          <w:color w:val="000000"/>
          <w:highlight w:val="none"/>
        </w:rPr>
      </w:pPr>
      <w:r>
        <w:rPr>
          <w:color w:val="000000"/>
          <w:highlight w:val="none"/>
        </w:rPr>
        <w:t xml:space="preserve">4. </w:t>
      </w:r>
      <w:r>
        <w:rPr>
          <w:rFonts w:hint="eastAsia" w:hAnsi="宋体" w:cs="宋体"/>
          <w:color w:val="000000"/>
          <w:highlight w:val="none"/>
        </w:rPr>
        <w:t>你方和承包人按合同约定变更合同时，我方承担本担保规定的义务不变。</w:t>
      </w:r>
    </w:p>
    <w:p w14:paraId="0CE9E1BA">
      <w:pPr>
        <w:spacing w:line="360" w:lineRule="auto"/>
        <w:ind w:firstLine="420" w:firstLineChars="200"/>
        <w:rPr>
          <w:color w:val="000000"/>
          <w:highlight w:val="none"/>
        </w:rPr>
      </w:pPr>
      <w:r>
        <w:rPr>
          <w:color w:val="000000"/>
          <w:highlight w:val="none"/>
        </w:rPr>
        <w:t xml:space="preserve">5. </w:t>
      </w:r>
      <w:r>
        <w:rPr>
          <w:rFonts w:hint="eastAsia" w:hAnsi="宋体" w:cs="宋体"/>
          <w:color w:val="000000"/>
          <w:highlight w:val="none"/>
        </w:rPr>
        <w:t>因本保函发生的纠纷，可由双方协商解决，协商不成的，任何一方均可提请</w:t>
      </w:r>
      <w:r>
        <w:rPr>
          <w:color w:val="000000"/>
          <w:highlight w:val="none"/>
          <w:u w:val="single"/>
        </w:rPr>
        <w:t xml:space="preserve">      </w:t>
      </w:r>
      <w:r>
        <w:rPr>
          <w:rFonts w:hint="eastAsia" w:hAnsi="宋体" w:cs="宋体"/>
          <w:color w:val="000000"/>
          <w:highlight w:val="none"/>
        </w:rPr>
        <w:t>仲裁委员会仲裁。</w:t>
      </w:r>
    </w:p>
    <w:p w14:paraId="1C4C8A15">
      <w:pPr>
        <w:spacing w:line="360" w:lineRule="auto"/>
        <w:ind w:firstLine="420" w:firstLineChars="200"/>
        <w:rPr>
          <w:color w:val="000000"/>
          <w:highlight w:val="none"/>
        </w:rPr>
      </w:pPr>
      <w:r>
        <w:rPr>
          <w:color w:val="000000"/>
          <w:highlight w:val="none"/>
        </w:rPr>
        <w:t xml:space="preserve">6. </w:t>
      </w:r>
      <w:r>
        <w:rPr>
          <w:rFonts w:hint="eastAsia" w:hAnsi="宋体" w:cs="宋体"/>
          <w:color w:val="000000"/>
          <w:highlight w:val="none"/>
        </w:rPr>
        <w:t>本保函自我方法定代表人（或其授权代理人）签字并加盖公章之日起生效。</w:t>
      </w:r>
    </w:p>
    <w:p w14:paraId="3EEB6162">
      <w:pPr>
        <w:spacing w:line="360" w:lineRule="auto"/>
        <w:rPr>
          <w:color w:val="000000"/>
          <w:highlight w:val="none"/>
        </w:rPr>
      </w:pPr>
    </w:p>
    <w:p w14:paraId="717ED852">
      <w:pPr>
        <w:spacing w:line="360" w:lineRule="auto"/>
        <w:rPr>
          <w:color w:val="000000"/>
          <w:highlight w:val="none"/>
        </w:rPr>
      </w:pPr>
      <w:r>
        <w:rPr>
          <w:rFonts w:hint="eastAsia" w:hAnsi="宋体" w:cs="宋体"/>
          <w:color w:val="000000"/>
          <w:highlight w:val="none"/>
        </w:rPr>
        <w:t>担</w:t>
      </w:r>
      <w:r>
        <w:rPr>
          <w:color w:val="000000"/>
          <w:highlight w:val="none"/>
        </w:rPr>
        <w:t xml:space="preserve"> </w:t>
      </w:r>
      <w:r>
        <w:rPr>
          <w:rFonts w:hint="eastAsia" w:hAnsi="宋体" w:cs="宋体"/>
          <w:color w:val="000000"/>
          <w:highlight w:val="none"/>
        </w:rPr>
        <w:t>保</w:t>
      </w:r>
      <w:r>
        <w:rPr>
          <w:color w:val="000000"/>
          <w:highlight w:val="none"/>
        </w:rPr>
        <w:t xml:space="preserve"> </w:t>
      </w:r>
      <w:r>
        <w:rPr>
          <w:rFonts w:hint="eastAsia" w:hAnsi="宋体" w:cs="宋体"/>
          <w:color w:val="000000"/>
          <w:highlight w:val="none"/>
        </w:rPr>
        <w:t>人：</w:t>
      </w:r>
      <w:r>
        <w:rPr>
          <w:color w:val="000000"/>
          <w:highlight w:val="none"/>
          <w:u w:val="single"/>
        </w:rPr>
        <w:t xml:space="preserve">                           </w:t>
      </w:r>
      <w:r>
        <w:rPr>
          <w:rFonts w:hint="eastAsia" w:hAnsi="宋体" w:cs="宋体"/>
          <w:color w:val="000000"/>
          <w:highlight w:val="none"/>
        </w:rPr>
        <w:t>（盖单位章）</w:t>
      </w:r>
    </w:p>
    <w:p w14:paraId="36D47969">
      <w:pPr>
        <w:spacing w:line="360" w:lineRule="auto"/>
        <w:rPr>
          <w:color w:val="000000"/>
          <w:highlight w:val="none"/>
        </w:rPr>
      </w:pPr>
      <w:r>
        <w:rPr>
          <w:rFonts w:hint="eastAsia" w:hAnsi="宋体" w:cs="宋体"/>
          <w:color w:val="000000"/>
          <w:highlight w:val="none"/>
        </w:rPr>
        <w:t>法定代表人或其委托代理人：</w:t>
      </w:r>
      <w:r>
        <w:rPr>
          <w:color w:val="000000"/>
          <w:highlight w:val="none"/>
          <w:u w:val="single"/>
        </w:rPr>
        <w:t xml:space="preserve">               </w:t>
      </w:r>
      <w:r>
        <w:rPr>
          <w:rFonts w:hint="eastAsia" w:hAnsi="宋体" w:cs="宋体"/>
          <w:color w:val="000000"/>
          <w:highlight w:val="none"/>
        </w:rPr>
        <w:t>（签字）</w:t>
      </w:r>
    </w:p>
    <w:p w14:paraId="36A3B348">
      <w:pPr>
        <w:spacing w:line="360" w:lineRule="auto"/>
        <w:rPr>
          <w:color w:val="000000"/>
          <w:highlight w:val="none"/>
        </w:rPr>
      </w:pPr>
      <w:r>
        <w:rPr>
          <w:rFonts w:hint="eastAsia" w:hAnsi="宋体" w:cs="宋体"/>
          <w:color w:val="000000"/>
          <w:highlight w:val="none"/>
        </w:rPr>
        <w:t>地</w:t>
      </w:r>
      <w:r>
        <w:rPr>
          <w:color w:val="000000"/>
          <w:highlight w:val="none"/>
        </w:rPr>
        <w:t xml:space="preserve">    </w:t>
      </w:r>
      <w:r>
        <w:rPr>
          <w:rFonts w:hint="eastAsia" w:hAnsi="宋体" w:cs="宋体"/>
          <w:color w:val="000000"/>
          <w:highlight w:val="none"/>
        </w:rPr>
        <w:t>址：</w:t>
      </w:r>
      <w:r>
        <w:rPr>
          <w:color w:val="000000"/>
          <w:highlight w:val="none"/>
          <w:u w:val="single"/>
        </w:rPr>
        <w:t xml:space="preserve">                                      </w:t>
      </w:r>
    </w:p>
    <w:p w14:paraId="72150032">
      <w:pPr>
        <w:spacing w:line="360" w:lineRule="auto"/>
        <w:rPr>
          <w:color w:val="000000"/>
          <w:highlight w:val="none"/>
        </w:rPr>
      </w:pPr>
      <w:r>
        <w:rPr>
          <w:rFonts w:hint="eastAsia" w:hAnsi="宋体" w:cs="宋体"/>
          <w:color w:val="000000"/>
          <w:highlight w:val="none"/>
        </w:rPr>
        <w:t>邮政编码：</w:t>
      </w:r>
      <w:r>
        <w:rPr>
          <w:color w:val="000000"/>
          <w:highlight w:val="none"/>
          <w:u w:val="single"/>
        </w:rPr>
        <w:t xml:space="preserve">                                      </w:t>
      </w:r>
    </w:p>
    <w:p w14:paraId="5F74E5D7">
      <w:pPr>
        <w:spacing w:line="360" w:lineRule="auto"/>
        <w:rPr>
          <w:color w:val="000000"/>
          <w:highlight w:val="none"/>
          <w:u w:val="single"/>
        </w:rPr>
      </w:pPr>
      <w:r>
        <w:rPr>
          <w:rFonts w:hint="eastAsia" w:hAnsi="宋体" w:cs="宋体"/>
          <w:color w:val="000000"/>
          <w:highlight w:val="none"/>
        </w:rPr>
        <w:t>电</w:t>
      </w:r>
      <w:r>
        <w:rPr>
          <w:color w:val="000000"/>
          <w:highlight w:val="none"/>
        </w:rPr>
        <w:t xml:space="preserve">    </w:t>
      </w:r>
      <w:r>
        <w:rPr>
          <w:rFonts w:hint="eastAsia" w:hAnsi="宋体" w:cs="宋体"/>
          <w:color w:val="000000"/>
          <w:highlight w:val="none"/>
        </w:rPr>
        <w:t>话：</w:t>
      </w:r>
      <w:r>
        <w:rPr>
          <w:color w:val="000000"/>
          <w:highlight w:val="none"/>
          <w:u w:val="single"/>
        </w:rPr>
        <w:t xml:space="preserve">                                      </w:t>
      </w:r>
    </w:p>
    <w:p w14:paraId="670835DF">
      <w:pPr>
        <w:spacing w:line="360" w:lineRule="auto"/>
        <w:rPr>
          <w:color w:val="000000"/>
          <w:highlight w:val="none"/>
        </w:rPr>
      </w:pPr>
      <w:r>
        <w:rPr>
          <w:rFonts w:hint="eastAsia" w:hAnsi="宋体" w:cs="宋体"/>
          <w:color w:val="000000"/>
          <w:highlight w:val="none"/>
        </w:rPr>
        <w:t>传</w:t>
      </w:r>
      <w:r>
        <w:rPr>
          <w:color w:val="000000"/>
          <w:highlight w:val="none"/>
        </w:rPr>
        <w:t xml:space="preserve">    </w:t>
      </w:r>
      <w:r>
        <w:rPr>
          <w:rFonts w:hint="eastAsia" w:hAnsi="宋体" w:cs="宋体"/>
          <w:color w:val="000000"/>
          <w:highlight w:val="none"/>
        </w:rPr>
        <w:t>真：</w:t>
      </w:r>
      <w:r>
        <w:rPr>
          <w:color w:val="000000"/>
          <w:highlight w:val="none"/>
          <w:u w:val="single"/>
        </w:rPr>
        <w:t xml:space="preserve">                                      </w:t>
      </w:r>
    </w:p>
    <w:p w14:paraId="7DCFCDFB">
      <w:pPr>
        <w:spacing w:line="360" w:lineRule="auto"/>
        <w:jc w:val="left"/>
        <w:rPr>
          <w:color w:val="000000"/>
          <w:highlight w:val="none"/>
          <w:u w:val="single"/>
        </w:rPr>
      </w:pPr>
    </w:p>
    <w:p w14:paraId="5687CF39">
      <w:pPr>
        <w:spacing w:line="360" w:lineRule="auto"/>
        <w:ind w:left="1329" w:hanging="1329" w:hangingChars="633"/>
        <w:rPr>
          <w:color w:val="000000"/>
          <w:highlight w:val="none"/>
        </w:rPr>
      </w:pPr>
      <w:r>
        <w:rPr>
          <w:color w:val="000000"/>
          <w:highlight w:val="none"/>
        </w:rPr>
        <w:t xml:space="preserve">               </w:t>
      </w:r>
      <w:r>
        <w:rPr>
          <w:color w:val="000000"/>
          <w:highlight w:val="none"/>
          <w:u w:val="single"/>
        </w:rPr>
        <w:t xml:space="preserve">           </w:t>
      </w:r>
      <w:r>
        <w:rPr>
          <w:rFonts w:hint="eastAsia" w:hAnsi="宋体" w:cs="宋体"/>
          <w:color w:val="000000"/>
          <w:highlight w:val="none"/>
        </w:rPr>
        <w:t>年</w:t>
      </w:r>
      <w:r>
        <w:rPr>
          <w:color w:val="000000"/>
          <w:highlight w:val="none"/>
          <w:u w:val="single"/>
        </w:rPr>
        <w:t xml:space="preserve">        </w:t>
      </w:r>
      <w:r>
        <w:rPr>
          <w:rFonts w:hint="eastAsia" w:hAnsi="宋体" w:cs="宋体"/>
          <w:color w:val="000000"/>
          <w:highlight w:val="none"/>
        </w:rPr>
        <w:t>月</w:t>
      </w:r>
      <w:r>
        <w:rPr>
          <w:color w:val="000000"/>
          <w:highlight w:val="none"/>
          <w:u w:val="single"/>
        </w:rPr>
        <w:t xml:space="preserve">        </w:t>
      </w:r>
      <w:r>
        <w:rPr>
          <w:rFonts w:hint="eastAsia" w:hAnsi="宋体" w:cs="宋体"/>
          <w:color w:val="000000"/>
          <w:highlight w:val="none"/>
        </w:rPr>
        <w:t>日</w:t>
      </w:r>
    </w:p>
    <w:p w14:paraId="742B2D6C">
      <w:pPr>
        <w:spacing w:line="360" w:lineRule="auto"/>
        <w:ind w:right="150" w:firstLine="420" w:firstLineChars="200"/>
        <w:jc w:val="left"/>
        <w:rPr>
          <w:highlight w:val="none"/>
        </w:rPr>
      </w:pPr>
      <w:r>
        <w:rPr>
          <w:rFonts w:hint="eastAsia" w:hAnsi="宋体" w:cs="宋体"/>
          <w:color w:val="000000"/>
          <w:highlight w:val="none"/>
        </w:rPr>
        <w:t>（备注</w:t>
      </w:r>
      <w:r>
        <w:rPr>
          <w:rFonts w:hAnsi="宋体" w:cs="宋体"/>
          <w:color w:val="000000"/>
          <w:highlight w:val="none"/>
        </w:rPr>
        <w:t>：</w:t>
      </w:r>
      <w:r>
        <w:rPr>
          <w:rFonts w:hint="eastAsia" w:hAnsi="宋体" w:cs="宋体"/>
          <w:color w:val="000000"/>
          <w:highlight w:val="none"/>
        </w:rPr>
        <w:t>银行、保险公司和担保公司出具的</w:t>
      </w:r>
      <w:r>
        <w:rPr>
          <w:rFonts w:hint="eastAsia" w:ascii="仿宋_GB2312" w:hAnsi="宋体" w:cs="宋体"/>
          <w:color w:val="000000"/>
          <w:highlight w:val="none"/>
        </w:rPr>
        <w:t>保函格式和文本可</w:t>
      </w:r>
      <w:r>
        <w:rPr>
          <w:rFonts w:ascii="仿宋_GB2312" w:hAnsi="宋体" w:cs="宋体"/>
          <w:color w:val="000000"/>
          <w:highlight w:val="none"/>
        </w:rPr>
        <w:t>以自拟，</w:t>
      </w:r>
      <w:r>
        <w:rPr>
          <w:rFonts w:hint="eastAsia" w:ascii="仿宋_GB2312" w:hAnsi="宋体" w:cs="宋体"/>
          <w:color w:val="000000"/>
          <w:highlight w:val="none"/>
        </w:rPr>
        <w:t>但是必须包含以上条款所列全部内容</w:t>
      </w:r>
      <w:r>
        <w:rPr>
          <w:rFonts w:ascii="仿宋_GB2312" w:hAnsi="宋体" w:cs="宋体"/>
          <w:color w:val="000000"/>
          <w:highlight w:val="none"/>
        </w:rPr>
        <w:t>）</w:t>
      </w:r>
    </w:p>
    <w:p w14:paraId="4C8545AF">
      <w:pPr>
        <w:pStyle w:val="6"/>
        <w:jc w:val="both"/>
        <w:rPr>
          <w:rFonts w:hint="default" w:ascii="宋体" w:hAnsi="宋体" w:eastAsia="宋体" w:cs="宋体"/>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B68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F042CF">
                          <w:pPr>
                            <w:pStyle w:val="8"/>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4F042CF">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212AF"/>
    <w:multiLevelType w:val="multilevel"/>
    <w:tmpl w:val="416212AF"/>
    <w:lvl w:ilvl="0" w:tentative="0">
      <w:start w:val="1"/>
      <w:numFmt w:val="japaneseCounting"/>
      <w:lvlText w:val="%1、"/>
      <w:lvlJc w:val="left"/>
      <w:pPr>
        <w:tabs>
          <w:tab w:val="left" w:pos="1202"/>
        </w:tabs>
        <w:ind w:left="1202" w:hanging="720"/>
      </w:pPr>
      <w:rPr>
        <w:rFonts w:hint="default" w:ascii="Times New Roman" w:hAnsi="Times New Roman" w:cs="Times New Roman"/>
      </w:rPr>
    </w:lvl>
    <w:lvl w:ilvl="1" w:tentative="0">
      <w:start w:val="1"/>
      <w:numFmt w:val="decimal"/>
      <w:lvlText w:val="%2."/>
      <w:lvlJc w:val="left"/>
      <w:pPr>
        <w:tabs>
          <w:tab w:val="left" w:pos="928"/>
        </w:tabs>
        <w:ind w:left="928"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91AA4"/>
    <w:rsid w:val="02F404EA"/>
    <w:rsid w:val="0336442A"/>
    <w:rsid w:val="053A6415"/>
    <w:rsid w:val="06137101"/>
    <w:rsid w:val="0860781F"/>
    <w:rsid w:val="0BD22349"/>
    <w:rsid w:val="0CC22DB2"/>
    <w:rsid w:val="0E19618D"/>
    <w:rsid w:val="0FB35FF8"/>
    <w:rsid w:val="1155299C"/>
    <w:rsid w:val="11D04BD9"/>
    <w:rsid w:val="13FE1C8E"/>
    <w:rsid w:val="1556167D"/>
    <w:rsid w:val="159C12A3"/>
    <w:rsid w:val="160E7941"/>
    <w:rsid w:val="179D1A5D"/>
    <w:rsid w:val="18EF3B36"/>
    <w:rsid w:val="191C2E55"/>
    <w:rsid w:val="1B696D23"/>
    <w:rsid w:val="1D551AE2"/>
    <w:rsid w:val="1FB6525F"/>
    <w:rsid w:val="24AB3728"/>
    <w:rsid w:val="25191EFA"/>
    <w:rsid w:val="281F64BE"/>
    <w:rsid w:val="2AEE0FC6"/>
    <w:rsid w:val="2C3D5164"/>
    <w:rsid w:val="2F4B4030"/>
    <w:rsid w:val="3183068E"/>
    <w:rsid w:val="336F78EA"/>
    <w:rsid w:val="37D150BF"/>
    <w:rsid w:val="37FB6DDE"/>
    <w:rsid w:val="39301666"/>
    <w:rsid w:val="3CEB5DA0"/>
    <w:rsid w:val="3DC25B98"/>
    <w:rsid w:val="3F725A4D"/>
    <w:rsid w:val="3FAD7E35"/>
    <w:rsid w:val="4042787A"/>
    <w:rsid w:val="419C3F9F"/>
    <w:rsid w:val="42CB319A"/>
    <w:rsid w:val="45964708"/>
    <w:rsid w:val="47C7329A"/>
    <w:rsid w:val="48632DA2"/>
    <w:rsid w:val="48EA5EA1"/>
    <w:rsid w:val="491F2E71"/>
    <w:rsid w:val="4D4E31AB"/>
    <w:rsid w:val="4F29617F"/>
    <w:rsid w:val="4FB76E58"/>
    <w:rsid w:val="50470A5B"/>
    <w:rsid w:val="52D25D57"/>
    <w:rsid w:val="53F341D7"/>
    <w:rsid w:val="544F597B"/>
    <w:rsid w:val="55B8273E"/>
    <w:rsid w:val="56B934B6"/>
    <w:rsid w:val="5B6978B8"/>
    <w:rsid w:val="5F536192"/>
    <w:rsid w:val="5F8E17D1"/>
    <w:rsid w:val="63B35892"/>
    <w:rsid w:val="63EA26B5"/>
    <w:rsid w:val="69F06045"/>
    <w:rsid w:val="6B6A37E8"/>
    <w:rsid w:val="6C3F1E3B"/>
    <w:rsid w:val="6E8C1AD3"/>
    <w:rsid w:val="74C725ED"/>
    <w:rsid w:val="7C24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line="360" w:lineRule="auto"/>
      <w:outlineLvl w:val="2"/>
    </w:pPr>
    <w:rPr>
      <w:rFonts w:ascii="Times New Roman" w:hAnsi="Times New Roman" w:eastAsia="黑体"/>
      <w:b/>
      <w:bCs/>
      <w:szCs w:val="32"/>
    </w:rPr>
  </w:style>
  <w:style w:type="paragraph" w:styleId="4">
    <w:name w:val="heading 4"/>
    <w:basedOn w:val="1"/>
    <w:next w:val="1"/>
    <w:qFormat/>
    <w:uiPriority w:val="99"/>
    <w:pPr>
      <w:keepNext/>
      <w:keepLines/>
      <w:numPr>
        <w:ilvl w:val="3"/>
        <w:numId w:val="1"/>
      </w:numPr>
      <w:spacing w:before="280" w:beforeLines="0" w:after="290" w:afterLines="0" w:line="376" w:lineRule="auto"/>
      <w:outlineLvl w:val="3"/>
    </w:pPr>
    <w:rPr>
      <w:rFonts w:ascii="宋体" w:hAnsi="Arial" w:eastAsia="黑体"/>
      <w:b/>
      <w:sz w:val="2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adjustRightInd w:val="0"/>
      <w:spacing w:after="60" w:line="360" w:lineRule="atLeast"/>
      <w:ind w:left="72" w:leftChars="30" w:right="30" w:rightChars="30"/>
      <w:jc w:val="center"/>
      <w:textAlignment w:val="baseline"/>
    </w:pPr>
    <w:rPr>
      <w:sz w:val="22"/>
      <w:szCs w:val="22"/>
    </w:rPr>
  </w:style>
  <w:style w:type="paragraph" w:styleId="7">
    <w:name w:val="Plain Text"/>
    <w:basedOn w:val="1"/>
    <w:next w:val="4"/>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2821</Words>
  <Characters>2959</Characters>
  <Lines>0</Lines>
  <Paragraphs>0</Paragraphs>
  <TotalTime>38</TotalTime>
  <ScaleCrop>false</ScaleCrop>
  <LinksUpToDate>false</LinksUpToDate>
  <CharactersWithSpaces>3050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2025-08-31T03:53:00Z</dcterms:created>
  <dc:creator>Administrator</dc:creator>
  <cp:lastModifiedBy>Gao</cp:lastModifiedBy>
  <cp:lastPrinted>2025-09-03T03:15:00Z</cp:lastPrinted>
  <dcterms:modified xsi:type="dcterms:W3CDTF">2026-07-22T02:24:56Z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eyJoZGlkIjoiN2JlY2NlNDAzYWI5YjI2OTk3YjRiOTlhNThiNDcyNmQiLCJ1c2VySWQiOiIyOTc5NjgzMzQifQ==</vt:lpwstr>
  </property>
  <property fmtid="{D5CDD505-2E9C-101B-9397-08002B2CF9AE}" pid="4" name="ICV">
    <vt:lpwstr>4FE01BD3D0A24BF28886C122E02656AB_12</vt:lpwstr>
  </property>
</Properties>
</file>